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1AA4" w14:textId="77777777" w:rsidR="00CE0A4E" w:rsidRDefault="00664BC9">
      <w:pPr>
        <w:pStyle w:val="Heading1"/>
        <w:spacing w:before="68"/>
      </w:pPr>
      <w:r>
        <w:t>FURMAN UNIVERSITY</w:t>
      </w:r>
      <w:bookmarkStart w:id="0" w:name="_GoBack"/>
      <w:bookmarkEnd w:id="0"/>
    </w:p>
    <w:p w14:paraId="03641AA5" w14:textId="2A598379" w:rsidR="00CE0A4E" w:rsidRDefault="008F1B8E">
      <w:pPr>
        <w:spacing w:line="275" w:lineRule="exact"/>
        <w:ind w:left="1956" w:right="1970"/>
        <w:jc w:val="center"/>
        <w:rPr>
          <w:b/>
          <w:sz w:val="24"/>
        </w:rPr>
      </w:pPr>
      <w:r>
        <w:rPr>
          <w:noProof/>
        </w:rPr>
        <mc:AlternateContent>
          <mc:Choice Requires="wps">
            <w:drawing>
              <wp:anchor distT="0" distB="0" distL="0" distR="0" simplePos="0" relativeHeight="251657728" behindDoc="0" locked="0" layoutInCell="1" allowOverlap="1" wp14:anchorId="03641ACD" wp14:editId="3A4BBBB6">
                <wp:simplePos x="0" y="0"/>
                <wp:positionH relativeFrom="page">
                  <wp:posOffset>903605</wp:posOffset>
                </wp:positionH>
                <wp:positionV relativeFrom="paragraph">
                  <wp:posOffset>199390</wp:posOffset>
                </wp:positionV>
                <wp:extent cx="5979795" cy="0"/>
                <wp:effectExtent l="17780" t="17145" r="1270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5E02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5pt,15.7pt" to="54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" strokeweight="1.44pt">
                <w10:wrap type="topAndBottom" anchorx="page"/>
              </v:line>
            </w:pict>
          </mc:Fallback>
        </mc:AlternateContent>
      </w:r>
      <w:r w:rsidR="00F404F7">
        <w:rPr>
          <w:b/>
          <w:sz w:val="24"/>
        </w:rPr>
        <w:t>2020</w:t>
      </w:r>
      <w:r w:rsidR="00664BC9">
        <w:rPr>
          <w:b/>
          <w:sz w:val="24"/>
        </w:rPr>
        <w:t xml:space="preserve"> Summer Research Fellows Application Guidelines</w:t>
      </w:r>
    </w:p>
    <w:p w14:paraId="03641AA6" w14:textId="77777777" w:rsidR="00CE0A4E" w:rsidRDefault="00CE0A4E">
      <w:pPr>
        <w:pStyle w:val="BodyText"/>
        <w:spacing w:before="6"/>
        <w:rPr>
          <w:b/>
          <w:sz w:val="9"/>
        </w:rPr>
      </w:pPr>
    </w:p>
    <w:p w14:paraId="03641AA9" w14:textId="69424D3C" w:rsidR="00CE0A4E" w:rsidRDefault="005B1FAA" w:rsidP="004A005B">
      <w:pPr>
        <w:pStyle w:val="BodyText"/>
        <w:spacing w:before="6"/>
        <w:jc w:val="right"/>
        <w:rPr>
          <w:sz w:val="22"/>
          <w:szCs w:val="22"/>
        </w:rPr>
      </w:pPr>
      <w:proofErr w:type="gramStart"/>
      <w:r>
        <w:rPr>
          <w:w w:val="105"/>
          <w:sz w:val="22"/>
          <w:szCs w:val="22"/>
        </w:rPr>
        <w:t>r</w:t>
      </w:r>
      <w:r w:rsidR="00DA108C" w:rsidRPr="00514F1F">
        <w:rPr>
          <w:w w:val="105"/>
          <w:sz w:val="22"/>
          <w:szCs w:val="22"/>
        </w:rPr>
        <w:t>ev</w:t>
      </w:r>
      <w:proofErr w:type="gramEnd"/>
      <w:r w:rsidR="00DA108C" w:rsidRPr="00514F1F">
        <w:rPr>
          <w:w w:val="105"/>
          <w:sz w:val="22"/>
          <w:szCs w:val="22"/>
        </w:rPr>
        <w:t xml:space="preserve">. </w:t>
      </w:r>
      <w:r w:rsidR="00BD1AD4">
        <w:rPr>
          <w:w w:val="105"/>
          <w:sz w:val="22"/>
          <w:szCs w:val="22"/>
        </w:rPr>
        <w:t>01</w:t>
      </w:r>
      <w:r w:rsidR="00664BC9" w:rsidRPr="00514F1F">
        <w:rPr>
          <w:w w:val="105"/>
          <w:sz w:val="22"/>
          <w:szCs w:val="22"/>
        </w:rPr>
        <w:t>/</w:t>
      </w:r>
      <w:r w:rsidR="00FD4F06">
        <w:rPr>
          <w:w w:val="105"/>
          <w:sz w:val="22"/>
          <w:szCs w:val="22"/>
        </w:rPr>
        <w:t>31</w:t>
      </w:r>
      <w:r w:rsidR="00664BC9" w:rsidRPr="00514F1F">
        <w:rPr>
          <w:w w:val="105"/>
          <w:sz w:val="22"/>
          <w:szCs w:val="22"/>
        </w:rPr>
        <w:t>/</w:t>
      </w:r>
      <w:r>
        <w:rPr>
          <w:w w:val="105"/>
          <w:sz w:val="22"/>
          <w:szCs w:val="22"/>
        </w:rPr>
        <w:t>20</w:t>
      </w:r>
      <w:r w:rsidR="00BD1AD4">
        <w:rPr>
          <w:w w:val="105"/>
          <w:sz w:val="22"/>
          <w:szCs w:val="22"/>
        </w:rPr>
        <w:t>20</w:t>
      </w:r>
    </w:p>
    <w:p w14:paraId="438AD5C9" w14:textId="096B8C92" w:rsidR="000A5785" w:rsidRDefault="00CC6662" w:rsidP="004A005B">
      <w:pPr>
        <w:pStyle w:val="BodyText"/>
        <w:spacing w:line="252" w:lineRule="auto"/>
        <w:ind w:right="148"/>
        <w:jc w:val="center"/>
        <w:rPr>
          <w:b/>
          <w:w w:val="105"/>
          <w:sz w:val="22"/>
          <w:szCs w:val="22"/>
        </w:rPr>
      </w:pPr>
      <w:r>
        <w:rPr>
          <w:b/>
          <w:w w:val="105"/>
          <w:sz w:val="22"/>
          <w:szCs w:val="22"/>
        </w:rPr>
        <w:t>Faculty Submission Deadline: Friday, February 7, 2020</w:t>
      </w:r>
    </w:p>
    <w:p w14:paraId="5CC0E37F" w14:textId="2334F49D" w:rsidR="00F404F7" w:rsidRDefault="00CC6662" w:rsidP="004A005B">
      <w:pPr>
        <w:pStyle w:val="BodyText"/>
        <w:spacing w:line="252" w:lineRule="auto"/>
        <w:ind w:right="148"/>
        <w:jc w:val="center"/>
        <w:rPr>
          <w:b/>
          <w:w w:val="105"/>
          <w:sz w:val="22"/>
          <w:szCs w:val="22"/>
        </w:rPr>
      </w:pPr>
      <w:r w:rsidRPr="00A500C1">
        <w:rPr>
          <w:b/>
          <w:sz w:val="22"/>
          <w:szCs w:val="22"/>
        </w:rPr>
        <w:t>Student S</w:t>
      </w:r>
      <w:r w:rsidRPr="00423359">
        <w:rPr>
          <w:b/>
          <w:w w:val="105"/>
          <w:sz w:val="22"/>
          <w:szCs w:val="22"/>
        </w:rPr>
        <w:t xml:space="preserve">ubmission </w:t>
      </w:r>
      <w:r>
        <w:rPr>
          <w:b/>
          <w:w w:val="105"/>
          <w:sz w:val="22"/>
          <w:szCs w:val="22"/>
        </w:rPr>
        <w:t xml:space="preserve">Deadline: </w:t>
      </w:r>
      <w:r w:rsidRPr="00423359">
        <w:rPr>
          <w:b/>
          <w:w w:val="105"/>
          <w:sz w:val="22"/>
          <w:szCs w:val="22"/>
        </w:rPr>
        <w:t>Friday, Feb</w:t>
      </w:r>
      <w:r>
        <w:rPr>
          <w:b/>
          <w:w w:val="105"/>
          <w:sz w:val="22"/>
          <w:szCs w:val="22"/>
        </w:rPr>
        <w:t>ruary 21</w:t>
      </w:r>
      <w:r w:rsidRPr="00423359">
        <w:rPr>
          <w:b/>
          <w:w w:val="105"/>
          <w:sz w:val="22"/>
          <w:szCs w:val="22"/>
        </w:rPr>
        <w:t>, 20</w:t>
      </w:r>
      <w:r>
        <w:rPr>
          <w:b/>
          <w:w w:val="105"/>
          <w:sz w:val="22"/>
          <w:szCs w:val="22"/>
        </w:rPr>
        <w:t>20</w:t>
      </w:r>
      <w:r w:rsidR="00F404F7">
        <w:rPr>
          <w:b/>
          <w:w w:val="105"/>
          <w:sz w:val="22"/>
          <w:szCs w:val="22"/>
        </w:rPr>
        <w:t>—see below</w:t>
      </w:r>
    </w:p>
    <w:p w14:paraId="1F82DA9F" w14:textId="77777777" w:rsidR="001818BC" w:rsidRDefault="001818BC" w:rsidP="004A005B">
      <w:pPr>
        <w:pStyle w:val="BodyText"/>
        <w:spacing w:line="252" w:lineRule="auto"/>
        <w:ind w:right="148"/>
        <w:jc w:val="center"/>
        <w:rPr>
          <w:b/>
          <w:w w:val="105"/>
          <w:sz w:val="22"/>
          <w:szCs w:val="22"/>
        </w:rPr>
      </w:pPr>
    </w:p>
    <w:p w14:paraId="21B73F95" w14:textId="6E414604" w:rsidR="001818BC" w:rsidRPr="00514F1F" w:rsidRDefault="001818BC" w:rsidP="001818BC">
      <w:pPr>
        <w:pStyle w:val="Heading2"/>
        <w:spacing w:before="97"/>
        <w:ind w:left="1954" w:right="1970"/>
        <w:jc w:val="center"/>
        <w:rPr>
          <w:sz w:val="22"/>
          <w:szCs w:val="22"/>
        </w:rPr>
      </w:pPr>
      <w:r>
        <w:rPr>
          <w:b w:val="0"/>
          <w:w w:val="105"/>
          <w:sz w:val="22"/>
          <w:szCs w:val="22"/>
        </w:rPr>
        <w:t xml:space="preserve">The application </w:t>
      </w:r>
      <w:r w:rsidR="00281724">
        <w:rPr>
          <w:b w:val="0"/>
          <w:w w:val="105"/>
          <w:sz w:val="22"/>
          <w:szCs w:val="22"/>
        </w:rPr>
        <w:t>is available</w:t>
      </w:r>
      <w:r>
        <w:rPr>
          <w:b w:val="0"/>
          <w:w w:val="105"/>
          <w:sz w:val="22"/>
          <w:szCs w:val="22"/>
        </w:rPr>
        <w:t xml:space="preserve"> at: </w:t>
      </w:r>
      <w:hyperlink r:id="rId7" w:history="1">
        <w:r w:rsidR="00F404F7" w:rsidRPr="00F404F7">
          <w:rPr>
            <w:b w:val="0"/>
            <w:bCs w:val="0"/>
            <w:color w:val="0000FF"/>
            <w:sz w:val="22"/>
            <w:szCs w:val="22"/>
            <w:u w:val="single"/>
          </w:rPr>
          <w:t>https://www.furman.edu/undergraduate-research/</w:t>
        </w:r>
      </w:hyperlink>
    </w:p>
    <w:p w14:paraId="3721BD0B" w14:textId="17B02181" w:rsidR="001818BC" w:rsidRPr="00505670" w:rsidRDefault="001818BC" w:rsidP="004A005B">
      <w:pPr>
        <w:pStyle w:val="BodyText"/>
        <w:spacing w:line="252" w:lineRule="auto"/>
        <w:ind w:right="148"/>
        <w:jc w:val="center"/>
        <w:rPr>
          <w:b/>
          <w:sz w:val="22"/>
          <w:szCs w:val="22"/>
        </w:rPr>
      </w:pPr>
    </w:p>
    <w:p w14:paraId="2990F933" w14:textId="14B7812F" w:rsidR="0013528E" w:rsidRPr="00423359" w:rsidRDefault="00664BC9" w:rsidP="00505670">
      <w:pPr>
        <w:pStyle w:val="BodyText"/>
        <w:spacing w:before="98" w:line="252" w:lineRule="auto"/>
        <w:ind w:left="131" w:right="180"/>
        <w:rPr>
          <w:b/>
          <w:w w:val="105"/>
          <w:sz w:val="22"/>
          <w:szCs w:val="22"/>
        </w:rPr>
      </w:pPr>
      <w:r w:rsidRPr="00514F1F">
        <w:rPr>
          <w:b/>
          <w:w w:val="105"/>
          <w:sz w:val="22"/>
          <w:szCs w:val="22"/>
        </w:rPr>
        <w:t xml:space="preserve">PROGRAM DEFINITION: </w:t>
      </w:r>
      <w:r w:rsidR="00505670">
        <w:rPr>
          <w:b/>
          <w:w w:val="105"/>
          <w:sz w:val="22"/>
          <w:szCs w:val="22"/>
        </w:rPr>
        <w:br/>
      </w:r>
      <w:r w:rsidRPr="00514F1F">
        <w:rPr>
          <w:w w:val="105"/>
          <w:sz w:val="22"/>
          <w:szCs w:val="22"/>
        </w:rPr>
        <w:t xml:space="preserve">The Summer </w:t>
      </w:r>
      <w:r w:rsidR="000A5785">
        <w:rPr>
          <w:w w:val="105"/>
          <w:sz w:val="22"/>
          <w:szCs w:val="22"/>
        </w:rPr>
        <w:t xml:space="preserve">Research </w:t>
      </w:r>
      <w:r w:rsidRPr="00514F1F">
        <w:rPr>
          <w:w w:val="105"/>
          <w:sz w:val="22"/>
          <w:szCs w:val="22"/>
        </w:rPr>
        <w:t xml:space="preserve">Fellows program offers students the opportunity to work as collaborative </w:t>
      </w:r>
      <w:r w:rsidR="006E2BFE" w:rsidRPr="00514F1F">
        <w:rPr>
          <w:w w:val="105"/>
          <w:sz w:val="22"/>
          <w:szCs w:val="22"/>
        </w:rPr>
        <w:t xml:space="preserve">partners </w:t>
      </w:r>
      <w:r w:rsidRPr="00514F1F">
        <w:rPr>
          <w:w w:val="105"/>
          <w:sz w:val="22"/>
          <w:szCs w:val="22"/>
        </w:rPr>
        <w:t xml:space="preserve">with </w:t>
      </w:r>
      <w:r w:rsidR="00277E82" w:rsidRPr="00514F1F">
        <w:rPr>
          <w:w w:val="105"/>
          <w:sz w:val="22"/>
          <w:szCs w:val="22"/>
        </w:rPr>
        <w:t xml:space="preserve">a </w:t>
      </w:r>
      <w:r w:rsidRPr="00514F1F">
        <w:rPr>
          <w:w w:val="105"/>
          <w:sz w:val="22"/>
          <w:szCs w:val="22"/>
        </w:rPr>
        <w:t xml:space="preserve">faculty </w:t>
      </w:r>
      <w:r w:rsidR="00277E82" w:rsidRPr="00514F1F">
        <w:rPr>
          <w:w w:val="105"/>
          <w:sz w:val="22"/>
          <w:szCs w:val="22"/>
        </w:rPr>
        <w:t xml:space="preserve">mentor </w:t>
      </w:r>
      <w:r w:rsidRPr="00514F1F">
        <w:rPr>
          <w:w w:val="105"/>
          <w:sz w:val="22"/>
          <w:szCs w:val="22"/>
        </w:rPr>
        <w:t xml:space="preserve">on research or creative projects. The projects must have scholarly merit (as appropriate </w:t>
      </w:r>
      <w:r w:rsidR="00277E82" w:rsidRPr="00514F1F">
        <w:rPr>
          <w:w w:val="105"/>
          <w:sz w:val="22"/>
          <w:szCs w:val="22"/>
        </w:rPr>
        <w:t xml:space="preserve">to the respective </w:t>
      </w:r>
      <w:r w:rsidRPr="00514F1F">
        <w:rPr>
          <w:w w:val="105"/>
          <w:sz w:val="22"/>
          <w:szCs w:val="22"/>
        </w:rPr>
        <w:t xml:space="preserve">discipline), usefully engage the Research Fellow as an integral part of the project, and be likely to </w:t>
      </w:r>
      <w:r w:rsidR="00277E82" w:rsidRPr="00514F1F">
        <w:rPr>
          <w:w w:val="105"/>
          <w:sz w:val="22"/>
          <w:szCs w:val="22"/>
        </w:rPr>
        <w:t xml:space="preserve">result in </w:t>
      </w:r>
      <w:r w:rsidRPr="00514F1F">
        <w:rPr>
          <w:w w:val="105"/>
          <w:sz w:val="22"/>
          <w:szCs w:val="22"/>
        </w:rPr>
        <w:t xml:space="preserve">presentations and/or publications. </w:t>
      </w:r>
    </w:p>
    <w:p w14:paraId="64B1B1A6" w14:textId="2601AB4E" w:rsidR="00530B65" w:rsidRDefault="00664BC9" w:rsidP="00530B65">
      <w:pPr>
        <w:pStyle w:val="BodyText"/>
        <w:spacing w:before="98" w:line="252" w:lineRule="auto"/>
        <w:ind w:left="131" w:right="180"/>
        <w:rPr>
          <w:w w:val="105"/>
          <w:sz w:val="22"/>
          <w:szCs w:val="22"/>
        </w:rPr>
      </w:pPr>
      <w:r w:rsidRPr="00514F1F">
        <w:rPr>
          <w:w w:val="105"/>
          <w:sz w:val="22"/>
          <w:szCs w:val="22"/>
        </w:rPr>
        <w:t xml:space="preserve">Projects </w:t>
      </w:r>
      <w:r w:rsidR="00277E82" w:rsidRPr="00514F1F">
        <w:rPr>
          <w:w w:val="105"/>
          <w:sz w:val="22"/>
          <w:szCs w:val="22"/>
        </w:rPr>
        <w:t xml:space="preserve">will </w:t>
      </w:r>
      <w:r w:rsidRPr="00514F1F">
        <w:rPr>
          <w:w w:val="105"/>
          <w:sz w:val="22"/>
          <w:szCs w:val="22"/>
        </w:rPr>
        <w:t xml:space="preserve">involve a minimum of 8 weeks of full-time participation. </w:t>
      </w:r>
      <w:r w:rsidRPr="00B47605">
        <w:rPr>
          <w:w w:val="105"/>
          <w:sz w:val="22"/>
          <w:szCs w:val="22"/>
        </w:rPr>
        <w:t>The goal of the Fellows program is to provide students with a meaningful high-impact engaged</w:t>
      </w:r>
      <w:r w:rsidR="00514F1F" w:rsidRPr="00B47605">
        <w:rPr>
          <w:w w:val="105"/>
          <w:sz w:val="22"/>
          <w:szCs w:val="22"/>
        </w:rPr>
        <w:t>-</w:t>
      </w:r>
      <w:r w:rsidRPr="00B47605">
        <w:rPr>
          <w:w w:val="105"/>
          <w:sz w:val="22"/>
          <w:szCs w:val="22"/>
        </w:rPr>
        <w:t>learning experience</w:t>
      </w:r>
      <w:r w:rsidRPr="00514F1F">
        <w:rPr>
          <w:w w:val="105"/>
          <w:sz w:val="22"/>
          <w:szCs w:val="22"/>
        </w:rPr>
        <w:t>. If a faculty member needs an assistant to complete tasks, but does not intend to incorporate the student into the project as a collaborative partner, then th</w:t>
      </w:r>
      <w:r w:rsidR="00514F1F">
        <w:rPr>
          <w:w w:val="105"/>
          <w:sz w:val="22"/>
          <w:szCs w:val="22"/>
        </w:rPr>
        <w:t>e</w:t>
      </w:r>
      <w:r w:rsidRPr="00514F1F">
        <w:rPr>
          <w:w w:val="105"/>
          <w:sz w:val="22"/>
          <w:szCs w:val="22"/>
        </w:rPr>
        <w:t xml:space="preserve"> </w:t>
      </w:r>
      <w:r w:rsidR="00277E82" w:rsidRPr="00514F1F">
        <w:rPr>
          <w:w w:val="105"/>
          <w:sz w:val="22"/>
          <w:szCs w:val="22"/>
        </w:rPr>
        <w:t xml:space="preserve">Fellows program </w:t>
      </w:r>
      <w:r w:rsidRPr="00514F1F">
        <w:rPr>
          <w:w w:val="105"/>
          <w:sz w:val="22"/>
          <w:szCs w:val="22"/>
        </w:rPr>
        <w:t xml:space="preserve">is not appropriate, and the faculty member </w:t>
      </w:r>
      <w:r w:rsidR="00514F1F">
        <w:rPr>
          <w:w w:val="105"/>
          <w:sz w:val="22"/>
          <w:szCs w:val="22"/>
        </w:rPr>
        <w:t xml:space="preserve">should </w:t>
      </w:r>
      <w:r w:rsidRPr="00514F1F">
        <w:rPr>
          <w:w w:val="105"/>
          <w:sz w:val="22"/>
          <w:szCs w:val="22"/>
        </w:rPr>
        <w:t xml:space="preserve">look </w:t>
      </w:r>
      <w:r w:rsidR="00514F1F">
        <w:rPr>
          <w:w w:val="105"/>
          <w:sz w:val="22"/>
          <w:szCs w:val="22"/>
        </w:rPr>
        <w:t xml:space="preserve">elsewhere for support, e.g. </w:t>
      </w:r>
      <w:r w:rsidRPr="00514F1F">
        <w:rPr>
          <w:w w:val="105"/>
          <w:sz w:val="22"/>
          <w:szCs w:val="22"/>
        </w:rPr>
        <w:t>RPG or other departmental or university sources.</w:t>
      </w:r>
    </w:p>
    <w:p w14:paraId="29158B94" w14:textId="77777777" w:rsidR="00530B65" w:rsidRDefault="00530B65" w:rsidP="00530B65">
      <w:pPr>
        <w:pStyle w:val="BodyText"/>
        <w:spacing w:before="98" w:line="252" w:lineRule="auto"/>
        <w:ind w:left="131" w:right="180"/>
        <w:rPr>
          <w:w w:val="105"/>
          <w:sz w:val="22"/>
          <w:szCs w:val="22"/>
        </w:rPr>
      </w:pPr>
    </w:p>
    <w:p w14:paraId="189ACFB6" w14:textId="70BB8386" w:rsidR="00F8689F" w:rsidRDefault="00903E2F" w:rsidP="00F8689F">
      <w:pPr>
        <w:pStyle w:val="BodyText"/>
        <w:spacing w:line="252" w:lineRule="auto"/>
        <w:ind w:left="131" w:right="180"/>
        <w:rPr>
          <w:w w:val="105"/>
          <w:sz w:val="22"/>
          <w:szCs w:val="22"/>
        </w:rPr>
      </w:pPr>
      <w:r w:rsidRPr="00514F1F">
        <w:rPr>
          <w:w w:val="105"/>
          <w:sz w:val="22"/>
          <w:szCs w:val="22"/>
        </w:rPr>
        <w:t xml:space="preserve">The successful </w:t>
      </w:r>
      <w:r w:rsidR="00514F1F">
        <w:rPr>
          <w:w w:val="105"/>
          <w:sz w:val="22"/>
          <w:szCs w:val="22"/>
        </w:rPr>
        <w:t xml:space="preserve">student </w:t>
      </w:r>
      <w:r w:rsidR="004821FC">
        <w:rPr>
          <w:w w:val="105"/>
          <w:sz w:val="22"/>
          <w:szCs w:val="22"/>
        </w:rPr>
        <w:t>applicant</w:t>
      </w:r>
      <w:r w:rsidR="00664BC9" w:rsidRPr="00514F1F">
        <w:rPr>
          <w:w w:val="105"/>
          <w:sz w:val="22"/>
          <w:szCs w:val="22"/>
        </w:rPr>
        <w:t xml:space="preserve"> will receive </w:t>
      </w:r>
      <w:r w:rsidR="004821FC">
        <w:rPr>
          <w:w w:val="105"/>
          <w:sz w:val="22"/>
          <w:szCs w:val="22"/>
        </w:rPr>
        <w:t xml:space="preserve">a </w:t>
      </w:r>
      <w:r w:rsidR="00664BC9" w:rsidRPr="00514F1F">
        <w:rPr>
          <w:w w:val="105"/>
          <w:sz w:val="22"/>
          <w:szCs w:val="22"/>
        </w:rPr>
        <w:t xml:space="preserve">$3,500 </w:t>
      </w:r>
      <w:r w:rsidR="004821FC">
        <w:rPr>
          <w:w w:val="105"/>
          <w:sz w:val="22"/>
          <w:szCs w:val="22"/>
        </w:rPr>
        <w:t xml:space="preserve">fellowship payment </w:t>
      </w:r>
      <w:r w:rsidR="00DA1FDC" w:rsidRPr="00514F1F">
        <w:rPr>
          <w:w w:val="105"/>
          <w:sz w:val="22"/>
          <w:szCs w:val="22"/>
        </w:rPr>
        <w:t>and</w:t>
      </w:r>
      <w:r w:rsidR="00664BC9" w:rsidRPr="00514F1F">
        <w:rPr>
          <w:w w:val="105"/>
          <w:sz w:val="22"/>
          <w:szCs w:val="22"/>
        </w:rPr>
        <w:t xml:space="preserve"> </w:t>
      </w:r>
      <w:r w:rsidRPr="00514F1F">
        <w:rPr>
          <w:w w:val="105"/>
          <w:sz w:val="22"/>
          <w:szCs w:val="22"/>
        </w:rPr>
        <w:t xml:space="preserve">will be eligible </w:t>
      </w:r>
      <w:r w:rsidR="00F8689F">
        <w:rPr>
          <w:w w:val="105"/>
          <w:sz w:val="22"/>
          <w:szCs w:val="22"/>
        </w:rPr>
        <w:t>for the Furman Summer Fellow $500 summer housing rate</w:t>
      </w:r>
      <w:r w:rsidR="00664BC9" w:rsidRPr="00514F1F">
        <w:rPr>
          <w:w w:val="105"/>
          <w:sz w:val="22"/>
          <w:szCs w:val="22"/>
        </w:rPr>
        <w:t xml:space="preserve">, contingent on </w:t>
      </w:r>
      <w:r w:rsidR="004821FC">
        <w:rPr>
          <w:w w:val="105"/>
          <w:sz w:val="22"/>
          <w:szCs w:val="22"/>
        </w:rPr>
        <w:t xml:space="preserve">the student </w:t>
      </w:r>
      <w:r w:rsidRPr="00514F1F">
        <w:rPr>
          <w:w w:val="105"/>
          <w:sz w:val="22"/>
          <w:szCs w:val="22"/>
        </w:rPr>
        <w:t xml:space="preserve">submitting an application to the Office of </w:t>
      </w:r>
      <w:r w:rsidR="00664BC9" w:rsidRPr="00514F1F">
        <w:rPr>
          <w:w w:val="105"/>
          <w:sz w:val="22"/>
          <w:szCs w:val="22"/>
        </w:rPr>
        <w:t xml:space="preserve">Housing and Residence Life by </w:t>
      </w:r>
      <w:r w:rsidR="004821FC">
        <w:rPr>
          <w:w w:val="105"/>
          <w:sz w:val="22"/>
          <w:szCs w:val="22"/>
        </w:rPr>
        <w:t xml:space="preserve">its </w:t>
      </w:r>
      <w:r w:rsidR="00514F1F">
        <w:rPr>
          <w:w w:val="105"/>
          <w:sz w:val="22"/>
          <w:szCs w:val="22"/>
        </w:rPr>
        <w:t>deadline</w:t>
      </w:r>
      <w:r w:rsidRPr="00514F1F">
        <w:rPr>
          <w:w w:val="105"/>
          <w:sz w:val="22"/>
          <w:szCs w:val="22"/>
        </w:rPr>
        <w:t>—</w:t>
      </w:r>
      <w:r w:rsidR="00F404F7">
        <w:rPr>
          <w:w w:val="105"/>
          <w:sz w:val="22"/>
          <w:szCs w:val="22"/>
        </w:rPr>
        <w:t xml:space="preserve">April </w:t>
      </w:r>
      <w:r w:rsidR="00F8689F">
        <w:rPr>
          <w:w w:val="105"/>
          <w:sz w:val="22"/>
          <w:szCs w:val="22"/>
        </w:rPr>
        <w:t>5</w:t>
      </w:r>
      <w:r w:rsidR="00F404F7">
        <w:rPr>
          <w:w w:val="105"/>
          <w:sz w:val="22"/>
          <w:szCs w:val="22"/>
        </w:rPr>
        <w:t>, 2020 [</w:t>
      </w:r>
      <w:r w:rsidR="0054108C">
        <w:rPr>
          <w:w w:val="105"/>
          <w:sz w:val="22"/>
          <w:szCs w:val="22"/>
        </w:rPr>
        <w:t xml:space="preserve">the </w:t>
      </w:r>
      <w:r w:rsidR="0016491C">
        <w:rPr>
          <w:w w:val="105"/>
          <w:sz w:val="22"/>
          <w:szCs w:val="22"/>
        </w:rPr>
        <w:t xml:space="preserve">summer housing </w:t>
      </w:r>
      <w:r w:rsidR="0054108C">
        <w:rPr>
          <w:w w:val="105"/>
          <w:sz w:val="22"/>
          <w:szCs w:val="22"/>
        </w:rPr>
        <w:t xml:space="preserve">application portal </w:t>
      </w:r>
      <w:r w:rsidR="00F404F7">
        <w:rPr>
          <w:w w:val="105"/>
          <w:sz w:val="22"/>
          <w:szCs w:val="22"/>
        </w:rPr>
        <w:t>open</w:t>
      </w:r>
      <w:r w:rsidR="0054108C">
        <w:rPr>
          <w:w w:val="105"/>
          <w:sz w:val="22"/>
          <w:szCs w:val="22"/>
        </w:rPr>
        <w:t>s</w:t>
      </w:r>
      <w:r w:rsidR="00F404F7">
        <w:rPr>
          <w:w w:val="105"/>
          <w:sz w:val="22"/>
          <w:szCs w:val="22"/>
        </w:rPr>
        <w:t xml:space="preserve"> January 13, 2020]. </w:t>
      </w:r>
      <w:r w:rsidRPr="00514F1F">
        <w:rPr>
          <w:w w:val="105"/>
          <w:sz w:val="22"/>
          <w:szCs w:val="22"/>
        </w:rPr>
        <w:t>Please note: t</w:t>
      </w:r>
      <w:r w:rsidR="00664BC9" w:rsidRPr="00514F1F">
        <w:rPr>
          <w:w w:val="105"/>
          <w:sz w:val="22"/>
          <w:szCs w:val="22"/>
        </w:rPr>
        <w:t>h</w:t>
      </w:r>
      <w:r w:rsidRPr="00514F1F">
        <w:rPr>
          <w:w w:val="105"/>
          <w:sz w:val="22"/>
          <w:szCs w:val="22"/>
        </w:rPr>
        <w:t>e discounted</w:t>
      </w:r>
      <w:r w:rsidR="00664BC9" w:rsidRPr="00514F1F">
        <w:rPr>
          <w:w w:val="105"/>
          <w:sz w:val="22"/>
          <w:szCs w:val="22"/>
        </w:rPr>
        <w:t xml:space="preserve"> </w:t>
      </w:r>
      <w:r w:rsidRPr="00514F1F">
        <w:rPr>
          <w:w w:val="105"/>
          <w:sz w:val="22"/>
          <w:szCs w:val="22"/>
        </w:rPr>
        <w:t xml:space="preserve">rate does not apply to housing in </w:t>
      </w:r>
      <w:r w:rsidR="00664BC9" w:rsidRPr="00514F1F">
        <w:rPr>
          <w:w w:val="105"/>
          <w:sz w:val="22"/>
          <w:szCs w:val="22"/>
        </w:rPr>
        <w:t xml:space="preserve">May if the student </w:t>
      </w:r>
      <w:r w:rsidRPr="00514F1F">
        <w:rPr>
          <w:w w:val="105"/>
          <w:sz w:val="22"/>
          <w:szCs w:val="22"/>
        </w:rPr>
        <w:t>enroll</w:t>
      </w:r>
      <w:r w:rsidR="004821FC">
        <w:rPr>
          <w:w w:val="105"/>
          <w:sz w:val="22"/>
          <w:szCs w:val="22"/>
        </w:rPr>
        <w:t>s</w:t>
      </w:r>
      <w:r w:rsidRPr="00514F1F">
        <w:rPr>
          <w:w w:val="105"/>
          <w:sz w:val="22"/>
          <w:szCs w:val="22"/>
        </w:rPr>
        <w:t xml:space="preserve"> </w:t>
      </w:r>
      <w:r w:rsidR="00664BC9" w:rsidRPr="00514F1F">
        <w:rPr>
          <w:w w:val="105"/>
          <w:sz w:val="22"/>
          <w:szCs w:val="22"/>
        </w:rPr>
        <w:t xml:space="preserve">in a May </w:t>
      </w:r>
      <w:r w:rsidR="0016491C">
        <w:rPr>
          <w:w w:val="105"/>
          <w:sz w:val="22"/>
          <w:szCs w:val="22"/>
        </w:rPr>
        <w:t xml:space="preserve">X </w:t>
      </w:r>
      <w:r w:rsidR="00664BC9" w:rsidRPr="00514F1F">
        <w:rPr>
          <w:w w:val="105"/>
          <w:sz w:val="22"/>
          <w:szCs w:val="22"/>
        </w:rPr>
        <w:t>course</w:t>
      </w:r>
      <w:r w:rsidRPr="00514F1F">
        <w:rPr>
          <w:w w:val="105"/>
          <w:sz w:val="22"/>
          <w:szCs w:val="22"/>
        </w:rPr>
        <w:t xml:space="preserve"> prior to beginning the summer research project. </w:t>
      </w:r>
    </w:p>
    <w:p w14:paraId="03641AAE" w14:textId="53052381" w:rsidR="00CE0A4E" w:rsidRPr="00514F1F" w:rsidRDefault="00CE0A4E">
      <w:pPr>
        <w:pStyle w:val="BodyText"/>
        <w:spacing w:before="7"/>
        <w:rPr>
          <w:sz w:val="22"/>
          <w:szCs w:val="22"/>
        </w:rPr>
      </w:pPr>
    </w:p>
    <w:p w14:paraId="03641AAF" w14:textId="3220EA66" w:rsidR="00CE0A4E" w:rsidRDefault="00664BC9">
      <w:pPr>
        <w:pStyle w:val="BodyText"/>
        <w:spacing w:line="252" w:lineRule="auto"/>
        <w:ind w:left="131" w:right="148"/>
        <w:rPr>
          <w:w w:val="105"/>
          <w:sz w:val="22"/>
          <w:szCs w:val="22"/>
        </w:rPr>
      </w:pPr>
      <w:r w:rsidRPr="00514F1F">
        <w:rPr>
          <w:w w:val="105"/>
          <w:sz w:val="22"/>
          <w:szCs w:val="22"/>
        </w:rPr>
        <w:t xml:space="preserve">Faculty </w:t>
      </w:r>
      <w:r w:rsidR="004821FC">
        <w:rPr>
          <w:w w:val="105"/>
          <w:sz w:val="22"/>
          <w:szCs w:val="22"/>
        </w:rPr>
        <w:t xml:space="preserve">mentors </w:t>
      </w:r>
      <w:proofErr w:type="gramStart"/>
      <w:r w:rsidRPr="00514F1F">
        <w:rPr>
          <w:w w:val="105"/>
          <w:sz w:val="22"/>
          <w:szCs w:val="22"/>
        </w:rPr>
        <w:t>are reminded</w:t>
      </w:r>
      <w:proofErr w:type="gramEnd"/>
      <w:r w:rsidRPr="00514F1F">
        <w:rPr>
          <w:w w:val="105"/>
          <w:sz w:val="22"/>
          <w:szCs w:val="22"/>
        </w:rPr>
        <w:t xml:space="preserve"> that </w:t>
      </w:r>
      <w:r w:rsidR="004821FC">
        <w:rPr>
          <w:w w:val="105"/>
          <w:sz w:val="22"/>
          <w:szCs w:val="22"/>
        </w:rPr>
        <w:t xml:space="preserve">students </w:t>
      </w:r>
      <w:r w:rsidRPr="00514F1F">
        <w:rPr>
          <w:w w:val="105"/>
          <w:sz w:val="22"/>
          <w:szCs w:val="22"/>
        </w:rPr>
        <w:t>can apply for funding from the South Carolina Independent Colleges and Universities (SCICU) in any discipline</w:t>
      </w:r>
      <w:r w:rsidR="00514F1F">
        <w:rPr>
          <w:w w:val="105"/>
          <w:sz w:val="22"/>
          <w:szCs w:val="22"/>
        </w:rPr>
        <w:t xml:space="preserve">--more information </w:t>
      </w:r>
      <w:r w:rsidR="004821FC">
        <w:rPr>
          <w:w w:val="105"/>
          <w:sz w:val="22"/>
          <w:szCs w:val="22"/>
        </w:rPr>
        <w:t xml:space="preserve">appears </w:t>
      </w:r>
      <w:r w:rsidRPr="00514F1F">
        <w:rPr>
          <w:w w:val="105"/>
          <w:sz w:val="22"/>
          <w:szCs w:val="22"/>
        </w:rPr>
        <w:t xml:space="preserve">below. </w:t>
      </w:r>
      <w:r w:rsidR="00514F1F">
        <w:rPr>
          <w:w w:val="105"/>
          <w:sz w:val="22"/>
          <w:szCs w:val="22"/>
        </w:rPr>
        <w:t>Additionally, t</w:t>
      </w:r>
      <w:r w:rsidRPr="00514F1F">
        <w:rPr>
          <w:w w:val="105"/>
          <w:sz w:val="22"/>
          <w:szCs w:val="22"/>
        </w:rPr>
        <w:t xml:space="preserve">he UR Office </w:t>
      </w:r>
      <w:r w:rsidR="00903E2F" w:rsidRPr="00514F1F">
        <w:rPr>
          <w:w w:val="105"/>
          <w:sz w:val="22"/>
          <w:szCs w:val="22"/>
        </w:rPr>
        <w:t xml:space="preserve">has funding available to </w:t>
      </w:r>
      <w:r w:rsidR="00514F1F">
        <w:rPr>
          <w:w w:val="105"/>
          <w:sz w:val="22"/>
          <w:szCs w:val="22"/>
        </w:rPr>
        <w:t xml:space="preserve">support </w:t>
      </w:r>
      <w:r w:rsidRPr="00514F1F">
        <w:rPr>
          <w:w w:val="105"/>
          <w:sz w:val="22"/>
          <w:szCs w:val="22"/>
        </w:rPr>
        <w:t xml:space="preserve">students </w:t>
      </w:r>
      <w:r w:rsidR="00903E2F" w:rsidRPr="00514F1F">
        <w:rPr>
          <w:w w:val="105"/>
          <w:sz w:val="22"/>
          <w:szCs w:val="22"/>
        </w:rPr>
        <w:t>travel</w:t>
      </w:r>
      <w:r w:rsidR="004821FC">
        <w:rPr>
          <w:w w:val="105"/>
          <w:sz w:val="22"/>
          <w:szCs w:val="22"/>
        </w:rPr>
        <w:t>ing</w:t>
      </w:r>
      <w:r w:rsidR="00903E2F" w:rsidRPr="00514F1F">
        <w:rPr>
          <w:w w:val="105"/>
          <w:sz w:val="22"/>
          <w:szCs w:val="22"/>
        </w:rPr>
        <w:t xml:space="preserve"> to professional </w:t>
      </w:r>
      <w:r w:rsidRPr="00514F1F">
        <w:rPr>
          <w:w w:val="105"/>
          <w:sz w:val="22"/>
          <w:szCs w:val="22"/>
        </w:rPr>
        <w:t xml:space="preserve">meetings/conferences to </w:t>
      </w:r>
      <w:r w:rsidR="00903E2F" w:rsidRPr="00514F1F">
        <w:rPr>
          <w:w w:val="105"/>
          <w:sz w:val="22"/>
          <w:szCs w:val="22"/>
        </w:rPr>
        <w:t>present the results of their research or creative activity</w:t>
      </w:r>
      <w:r w:rsidRPr="00514F1F">
        <w:rPr>
          <w:w w:val="105"/>
          <w:sz w:val="22"/>
          <w:szCs w:val="22"/>
        </w:rPr>
        <w:t>.</w:t>
      </w:r>
    </w:p>
    <w:p w14:paraId="33CD27BE" w14:textId="5EF77144" w:rsidR="003D11A1" w:rsidRDefault="003D11A1">
      <w:pPr>
        <w:pStyle w:val="BodyText"/>
        <w:spacing w:line="252" w:lineRule="auto"/>
        <w:ind w:left="131" w:right="148"/>
        <w:rPr>
          <w:sz w:val="22"/>
          <w:szCs w:val="22"/>
        </w:rPr>
      </w:pPr>
    </w:p>
    <w:p w14:paraId="55C12960" w14:textId="30918484" w:rsidR="003D11A1" w:rsidRPr="00514F1F" w:rsidRDefault="003D11A1">
      <w:pPr>
        <w:pStyle w:val="BodyText"/>
        <w:spacing w:line="252" w:lineRule="auto"/>
        <w:ind w:left="131" w:right="148"/>
        <w:rPr>
          <w:sz w:val="22"/>
          <w:szCs w:val="22"/>
        </w:rPr>
      </w:pPr>
      <w:r w:rsidRPr="0076548C">
        <w:rPr>
          <w:sz w:val="22"/>
          <w:szCs w:val="22"/>
        </w:rPr>
        <w:t xml:space="preserve">If a faculty member proposes a student applicant(s), then the UR Office assumes that s/he indeed wants to work with that student and thus it will do everything it can to support that endeavor and to secure necessary funding. </w:t>
      </w:r>
      <w:r w:rsidR="0076548C" w:rsidRPr="0076548C">
        <w:rPr>
          <w:sz w:val="22"/>
          <w:szCs w:val="22"/>
        </w:rPr>
        <w:t xml:space="preserve">Faculty should vet their prospective Fellows in advance. </w:t>
      </w:r>
    </w:p>
    <w:p w14:paraId="03641AB0" w14:textId="77777777" w:rsidR="00CE0A4E" w:rsidRPr="00514F1F" w:rsidRDefault="00CE0A4E">
      <w:pPr>
        <w:pStyle w:val="BodyText"/>
        <w:spacing w:before="4"/>
        <w:rPr>
          <w:sz w:val="22"/>
          <w:szCs w:val="22"/>
        </w:rPr>
      </w:pPr>
    </w:p>
    <w:p w14:paraId="03641AB1" w14:textId="6B89F6CD" w:rsidR="00CE0A4E" w:rsidRPr="00514F1F" w:rsidRDefault="00664BC9">
      <w:pPr>
        <w:pStyle w:val="BodyText"/>
        <w:spacing w:line="252" w:lineRule="auto"/>
        <w:ind w:left="131" w:right="212"/>
        <w:rPr>
          <w:sz w:val="22"/>
          <w:szCs w:val="22"/>
        </w:rPr>
      </w:pPr>
      <w:r w:rsidRPr="00514F1F">
        <w:rPr>
          <w:b/>
          <w:w w:val="105"/>
          <w:sz w:val="22"/>
          <w:szCs w:val="22"/>
        </w:rPr>
        <w:t xml:space="preserve">ELIGIBILITY: </w:t>
      </w:r>
      <w:r w:rsidR="008F1B8E">
        <w:rPr>
          <w:b/>
          <w:w w:val="105"/>
          <w:sz w:val="22"/>
          <w:szCs w:val="22"/>
        </w:rPr>
        <w:br/>
      </w:r>
      <w:r w:rsidRPr="00514F1F">
        <w:rPr>
          <w:w w:val="105"/>
          <w:sz w:val="22"/>
          <w:szCs w:val="22"/>
        </w:rPr>
        <w:t xml:space="preserve">Full-time </w:t>
      </w:r>
      <w:r w:rsidR="00B10881">
        <w:rPr>
          <w:w w:val="105"/>
          <w:sz w:val="22"/>
          <w:szCs w:val="22"/>
        </w:rPr>
        <w:t xml:space="preserve">tenured or tenure-track </w:t>
      </w:r>
      <w:r w:rsidRPr="00514F1F">
        <w:rPr>
          <w:w w:val="105"/>
          <w:sz w:val="22"/>
          <w:szCs w:val="22"/>
        </w:rPr>
        <w:t xml:space="preserve">faculty and </w:t>
      </w:r>
      <w:r w:rsidR="00B10881">
        <w:rPr>
          <w:w w:val="105"/>
          <w:sz w:val="22"/>
          <w:szCs w:val="22"/>
        </w:rPr>
        <w:t>L</w:t>
      </w:r>
      <w:r w:rsidRPr="00514F1F">
        <w:rPr>
          <w:w w:val="105"/>
          <w:sz w:val="22"/>
          <w:szCs w:val="22"/>
        </w:rPr>
        <w:t xml:space="preserve">ecturers </w:t>
      </w:r>
      <w:r w:rsidR="00B10881">
        <w:rPr>
          <w:w w:val="105"/>
          <w:sz w:val="22"/>
          <w:szCs w:val="22"/>
        </w:rPr>
        <w:t xml:space="preserve">at the 4/5 level or above </w:t>
      </w:r>
      <w:r w:rsidRPr="00514F1F">
        <w:rPr>
          <w:w w:val="105"/>
          <w:sz w:val="22"/>
          <w:szCs w:val="22"/>
        </w:rPr>
        <w:t>in a</w:t>
      </w:r>
      <w:r w:rsidR="004821FC">
        <w:rPr>
          <w:w w:val="105"/>
          <w:sz w:val="22"/>
          <w:szCs w:val="22"/>
        </w:rPr>
        <w:t>ny</w:t>
      </w:r>
      <w:r w:rsidRPr="00514F1F">
        <w:rPr>
          <w:w w:val="105"/>
          <w:sz w:val="22"/>
          <w:szCs w:val="22"/>
        </w:rPr>
        <w:t xml:space="preserve"> academic department are eligible to </w:t>
      </w:r>
      <w:r w:rsidR="00B10881">
        <w:rPr>
          <w:w w:val="105"/>
          <w:sz w:val="22"/>
          <w:szCs w:val="22"/>
        </w:rPr>
        <w:t>apply</w:t>
      </w:r>
      <w:r w:rsidRPr="00514F1F">
        <w:rPr>
          <w:w w:val="105"/>
          <w:sz w:val="22"/>
          <w:szCs w:val="22"/>
        </w:rPr>
        <w:t xml:space="preserve">. </w:t>
      </w:r>
      <w:r w:rsidR="00B10881">
        <w:rPr>
          <w:w w:val="105"/>
          <w:sz w:val="22"/>
          <w:szCs w:val="22"/>
        </w:rPr>
        <w:t xml:space="preserve">Lecturers below the 4/5 level will be considered on a case-by-case basis in consultation with the relevant department chair, the Director of Undergraduate Research and the Associate Provost for Engaged Learning. </w:t>
      </w:r>
      <w:r w:rsidR="00514F1F">
        <w:rPr>
          <w:w w:val="105"/>
          <w:sz w:val="22"/>
          <w:szCs w:val="22"/>
        </w:rPr>
        <w:t xml:space="preserve">Any </w:t>
      </w:r>
      <w:r w:rsidR="00036C63">
        <w:rPr>
          <w:w w:val="105"/>
          <w:sz w:val="22"/>
          <w:szCs w:val="22"/>
        </w:rPr>
        <w:t xml:space="preserve">returning </w:t>
      </w:r>
      <w:r w:rsidR="00514F1F">
        <w:rPr>
          <w:w w:val="105"/>
          <w:sz w:val="22"/>
          <w:szCs w:val="22"/>
        </w:rPr>
        <w:t xml:space="preserve">student who will be </w:t>
      </w:r>
      <w:r w:rsidR="004821FC">
        <w:rPr>
          <w:w w:val="105"/>
          <w:sz w:val="22"/>
          <w:szCs w:val="22"/>
        </w:rPr>
        <w:t xml:space="preserve">enrolled at </w:t>
      </w:r>
      <w:r w:rsidRPr="00514F1F">
        <w:rPr>
          <w:w w:val="105"/>
          <w:sz w:val="22"/>
          <w:szCs w:val="22"/>
        </w:rPr>
        <w:t xml:space="preserve">Furman full-time in </w:t>
      </w:r>
      <w:proofErr w:type="gramStart"/>
      <w:r w:rsidR="00514F1F">
        <w:rPr>
          <w:w w:val="105"/>
          <w:sz w:val="22"/>
          <w:szCs w:val="22"/>
        </w:rPr>
        <w:t>F</w:t>
      </w:r>
      <w:r w:rsidRPr="00514F1F">
        <w:rPr>
          <w:w w:val="105"/>
          <w:sz w:val="22"/>
          <w:szCs w:val="22"/>
        </w:rPr>
        <w:t>all</w:t>
      </w:r>
      <w:proofErr w:type="gramEnd"/>
      <w:r w:rsidRPr="00514F1F">
        <w:rPr>
          <w:w w:val="105"/>
          <w:sz w:val="22"/>
          <w:szCs w:val="22"/>
        </w:rPr>
        <w:t xml:space="preserve"> 20</w:t>
      </w:r>
      <w:r w:rsidR="00F404F7">
        <w:rPr>
          <w:w w:val="105"/>
          <w:sz w:val="22"/>
          <w:szCs w:val="22"/>
        </w:rPr>
        <w:t>20</w:t>
      </w:r>
      <w:r w:rsidR="00B10881">
        <w:rPr>
          <w:w w:val="105"/>
          <w:sz w:val="22"/>
          <w:szCs w:val="22"/>
        </w:rPr>
        <w:t xml:space="preserve"> is eligible to apply</w:t>
      </w:r>
      <w:r w:rsidR="00514F1F">
        <w:rPr>
          <w:w w:val="105"/>
          <w:sz w:val="22"/>
          <w:szCs w:val="22"/>
        </w:rPr>
        <w:t>; the program cannot support students who will graduat</w:t>
      </w:r>
      <w:r w:rsidR="000A5785">
        <w:rPr>
          <w:w w:val="105"/>
          <w:sz w:val="22"/>
          <w:szCs w:val="22"/>
        </w:rPr>
        <w:t>e</w:t>
      </w:r>
      <w:r w:rsidR="00514F1F">
        <w:rPr>
          <w:w w:val="105"/>
          <w:sz w:val="22"/>
          <w:szCs w:val="22"/>
        </w:rPr>
        <w:t xml:space="preserve"> in May 20</w:t>
      </w:r>
      <w:r w:rsidR="00F404F7">
        <w:rPr>
          <w:w w:val="105"/>
          <w:sz w:val="22"/>
          <w:szCs w:val="22"/>
        </w:rPr>
        <w:t>20</w:t>
      </w:r>
      <w:r w:rsidR="00514F1F">
        <w:rPr>
          <w:w w:val="105"/>
          <w:sz w:val="22"/>
          <w:szCs w:val="22"/>
        </w:rPr>
        <w:t xml:space="preserve">. </w:t>
      </w:r>
      <w:r w:rsidRPr="00514F1F">
        <w:rPr>
          <w:w w:val="105"/>
          <w:sz w:val="22"/>
          <w:szCs w:val="22"/>
        </w:rPr>
        <w:t xml:space="preserve">Any questions concerning the type of projects funded or the eligibility of a student </w:t>
      </w:r>
      <w:proofErr w:type="gramStart"/>
      <w:r w:rsidRPr="00514F1F">
        <w:rPr>
          <w:w w:val="105"/>
          <w:sz w:val="22"/>
          <w:szCs w:val="22"/>
        </w:rPr>
        <w:t xml:space="preserve">should be </w:t>
      </w:r>
      <w:r w:rsidR="004821FC">
        <w:rPr>
          <w:w w:val="105"/>
          <w:sz w:val="22"/>
          <w:szCs w:val="22"/>
        </w:rPr>
        <w:t>directed</w:t>
      </w:r>
      <w:proofErr w:type="gramEnd"/>
      <w:r w:rsidR="004821FC">
        <w:rPr>
          <w:w w:val="105"/>
          <w:sz w:val="22"/>
          <w:szCs w:val="22"/>
        </w:rPr>
        <w:t xml:space="preserve"> </w:t>
      </w:r>
      <w:r w:rsidRPr="00514F1F">
        <w:rPr>
          <w:w w:val="105"/>
          <w:sz w:val="22"/>
          <w:szCs w:val="22"/>
        </w:rPr>
        <w:t xml:space="preserve">to the Director of Undergraduate Research, Dr. Erik Ching </w:t>
      </w:r>
      <w:hyperlink r:id="rId8" w:history="1">
        <w:r w:rsidR="00F404F7" w:rsidRPr="00296F0B">
          <w:rPr>
            <w:rStyle w:val="Hyperlink"/>
            <w:w w:val="105"/>
            <w:sz w:val="22"/>
            <w:szCs w:val="22"/>
          </w:rPr>
          <w:t>(</w:t>
        </w:r>
        <w:r w:rsidR="00F404F7" w:rsidRPr="00296F0B">
          <w:rPr>
            <w:rStyle w:val="Hyperlink"/>
            <w:w w:val="105"/>
            <w:sz w:val="22"/>
            <w:szCs w:val="22"/>
            <w:u w:color="0000FF"/>
          </w:rPr>
          <w:t>erik.ching@furman.edu</w:t>
        </w:r>
        <w:r w:rsidR="00F404F7" w:rsidRPr="00296F0B">
          <w:rPr>
            <w:rStyle w:val="Hyperlink"/>
            <w:w w:val="105"/>
            <w:sz w:val="22"/>
            <w:szCs w:val="22"/>
          </w:rPr>
          <w:t xml:space="preserve">; </w:t>
        </w:r>
      </w:hyperlink>
      <w:r w:rsidRPr="00514F1F">
        <w:rPr>
          <w:w w:val="105"/>
          <w:sz w:val="22"/>
          <w:szCs w:val="22"/>
        </w:rPr>
        <w:t xml:space="preserve">294-2119). Faculty who are making their first application for </w:t>
      </w:r>
      <w:r w:rsidR="00B10881">
        <w:rPr>
          <w:w w:val="105"/>
          <w:sz w:val="22"/>
          <w:szCs w:val="22"/>
        </w:rPr>
        <w:t xml:space="preserve">a </w:t>
      </w:r>
      <w:r w:rsidRPr="00514F1F">
        <w:rPr>
          <w:w w:val="105"/>
          <w:sz w:val="22"/>
          <w:szCs w:val="22"/>
        </w:rPr>
        <w:t>Summer Fellow</w:t>
      </w:r>
      <w:r w:rsidR="00B10881">
        <w:rPr>
          <w:w w:val="105"/>
          <w:sz w:val="22"/>
          <w:szCs w:val="22"/>
        </w:rPr>
        <w:t xml:space="preserve"> </w:t>
      </w:r>
      <w:r w:rsidRPr="00514F1F">
        <w:rPr>
          <w:w w:val="105"/>
          <w:sz w:val="22"/>
          <w:szCs w:val="22"/>
        </w:rPr>
        <w:t>are particularly encouraged to contact Erik Ching to discuss the application</w:t>
      </w:r>
      <w:r w:rsidRPr="00514F1F">
        <w:rPr>
          <w:spacing w:val="1"/>
          <w:w w:val="105"/>
          <w:sz w:val="22"/>
          <w:szCs w:val="22"/>
        </w:rPr>
        <w:t xml:space="preserve"> </w:t>
      </w:r>
      <w:r w:rsidRPr="00514F1F">
        <w:rPr>
          <w:w w:val="105"/>
          <w:sz w:val="22"/>
          <w:szCs w:val="22"/>
        </w:rPr>
        <w:t>process.</w:t>
      </w:r>
    </w:p>
    <w:p w14:paraId="03641AB2" w14:textId="77777777" w:rsidR="00CE0A4E" w:rsidRPr="00514F1F" w:rsidRDefault="00CE0A4E">
      <w:pPr>
        <w:pStyle w:val="BodyText"/>
        <w:spacing w:before="2"/>
        <w:rPr>
          <w:sz w:val="22"/>
          <w:szCs w:val="22"/>
        </w:rPr>
      </w:pPr>
    </w:p>
    <w:p w14:paraId="239A8982" w14:textId="755783B9" w:rsidR="00505670" w:rsidRPr="00423359" w:rsidRDefault="00F404F7">
      <w:pPr>
        <w:pStyle w:val="BodyText"/>
        <w:spacing w:line="252" w:lineRule="auto"/>
        <w:ind w:left="131" w:right="148"/>
        <w:rPr>
          <w:w w:val="105"/>
          <w:sz w:val="22"/>
          <w:szCs w:val="22"/>
        </w:rPr>
      </w:pPr>
      <w:r>
        <w:rPr>
          <w:b/>
          <w:w w:val="105"/>
          <w:sz w:val="22"/>
          <w:szCs w:val="22"/>
        </w:rPr>
        <w:t xml:space="preserve">CHANGES TO THE </w:t>
      </w:r>
      <w:r w:rsidR="005254CB">
        <w:rPr>
          <w:b/>
          <w:w w:val="105"/>
          <w:sz w:val="22"/>
          <w:szCs w:val="22"/>
        </w:rPr>
        <w:t xml:space="preserve">2020 </w:t>
      </w:r>
      <w:r>
        <w:rPr>
          <w:b/>
          <w:w w:val="105"/>
          <w:sz w:val="22"/>
          <w:szCs w:val="22"/>
        </w:rPr>
        <w:t>APPLIC</w:t>
      </w:r>
      <w:r w:rsidR="00383A15">
        <w:rPr>
          <w:b/>
          <w:w w:val="105"/>
          <w:sz w:val="22"/>
          <w:szCs w:val="22"/>
        </w:rPr>
        <w:t>A</w:t>
      </w:r>
      <w:r>
        <w:rPr>
          <w:b/>
          <w:w w:val="105"/>
          <w:sz w:val="22"/>
          <w:szCs w:val="22"/>
        </w:rPr>
        <w:t xml:space="preserve">TION </w:t>
      </w:r>
    </w:p>
    <w:p w14:paraId="17B6D31F" w14:textId="521F23F9" w:rsidR="00505670" w:rsidRPr="00423359" w:rsidRDefault="004821FC" w:rsidP="00423359">
      <w:pPr>
        <w:pStyle w:val="BodyText"/>
        <w:numPr>
          <w:ilvl w:val="0"/>
          <w:numId w:val="3"/>
        </w:numPr>
        <w:spacing w:line="252" w:lineRule="auto"/>
        <w:ind w:right="148"/>
        <w:rPr>
          <w:w w:val="105"/>
          <w:sz w:val="22"/>
          <w:szCs w:val="22"/>
        </w:rPr>
      </w:pPr>
      <w:r w:rsidRPr="00423359">
        <w:rPr>
          <w:w w:val="105"/>
          <w:sz w:val="22"/>
          <w:szCs w:val="22"/>
        </w:rPr>
        <w:t>The UR Office</w:t>
      </w:r>
      <w:r w:rsidR="00903E2F" w:rsidRPr="00423359">
        <w:rPr>
          <w:w w:val="105"/>
          <w:sz w:val="22"/>
          <w:szCs w:val="22"/>
        </w:rPr>
        <w:t xml:space="preserve"> </w:t>
      </w:r>
      <w:r w:rsidR="003C6556">
        <w:rPr>
          <w:w w:val="105"/>
          <w:sz w:val="22"/>
          <w:szCs w:val="22"/>
        </w:rPr>
        <w:t xml:space="preserve">is transitioning its </w:t>
      </w:r>
      <w:r w:rsidR="00F404F7">
        <w:rPr>
          <w:w w:val="105"/>
          <w:sz w:val="22"/>
          <w:szCs w:val="22"/>
        </w:rPr>
        <w:t xml:space="preserve">2020 application </w:t>
      </w:r>
      <w:r w:rsidR="003C6556">
        <w:rPr>
          <w:w w:val="105"/>
          <w:sz w:val="22"/>
          <w:szCs w:val="22"/>
        </w:rPr>
        <w:t xml:space="preserve">to </w:t>
      </w:r>
      <w:r w:rsidR="00F404F7">
        <w:rPr>
          <w:w w:val="105"/>
          <w:sz w:val="22"/>
          <w:szCs w:val="22"/>
        </w:rPr>
        <w:t xml:space="preserve">Salesforce. </w:t>
      </w:r>
      <w:r w:rsidR="005254CB">
        <w:rPr>
          <w:w w:val="105"/>
          <w:sz w:val="22"/>
          <w:szCs w:val="22"/>
        </w:rPr>
        <w:t xml:space="preserve">The application itself will look and function much the same as in the past, </w:t>
      </w:r>
      <w:r w:rsidR="005254CB" w:rsidRPr="0016491C">
        <w:rPr>
          <w:w w:val="105"/>
          <w:sz w:val="22"/>
          <w:szCs w:val="22"/>
          <w:highlight w:val="yellow"/>
        </w:rPr>
        <w:t xml:space="preserve">with one significant change. Students </w:t>
      </w:r>
      <w:r w:rsidR="00DC388E">
        <w:rPr>
          <w:w w:val="105"/>
          <w:sz w:val="22"/>
          <w:szCs w:val="22"/>
          <w:highlight w:val="yellow"/>
        </w:rPr>
        <w:t xml:space="preserve">do </w:t>
      </w:r>
      <w:r w:rsidR="005254CB" w:rsidRPr="0016491C">
        <w:rPr>
          <w:w w:val="105"/>
          <w:sz w:val="22"/>
          <w:szCs w:val="22"/>
          <w:highlight w:val="yellow"/>
        </w:rPr>
        <w:t xml:space="preserve">not have </w:t>
      </w:r>
      <w:r w:rsidR="005254CB" w:rsidRPr="0016491C">
        <w:rPr>
          <w:w w:val="105"/>
          <w:sz w:val="22"/>
          <w:szCs w:val="22"/>
          <w:highlight w:val="yellow"/>
        </w:rPr>
        <w:lastRenderedPageBreak/>
        <w:t>independent access to an</w:t>
      </w:r>
      <w:r w:rsidR="00F55C76" w:rsidRPr="0016491C">
        <w:rPr>
          <w:w w:val="105"/>
          <w:sz w:val="22"/>
          <w:szCs w:val="22"/>
          <w:highlight w:val="yellow"/>
        </w:rPr>
        <w:t xml:space="preserve"> application. Instead</w:t>
      </w:r>
      <w:r w:rsidR="00036C63">
        <w:rPr>
          <w:w w:val="105"/>
          <w:sz w:val="22"/>
          <w:szCs w:val="22"/>
          <w:highlight w:val="yellow"/>
        </w:rPr>
        <w:t>,</w:t>
      </w:r>
      <w:r w:rsidR="00F55C76" w:rsidRPr="0016491C">
        <w:rPr>
          <w:w w:val="105"/>
          <w:sz w:val="22"/>
          <w:szCs w:val="22"/>
          <w:highlight w:val="yellow"/>
        </w:rPr>
        <w:t xml:space="preserve"> </w:t>
      </w:r>
      <w:r w:rsidR="005254CB" w:rsidRPr="0016491C">
        <w:rPr>
          <w:w w:val="105"/>
          <w:sz w:val="22"/>
          <w:szCs w:val="22"/>
          <w:highlight w:val="yellow"/>
        </w:rPr>
        <w:t xml:space="preserve">they will </w:t>
      </w:r>
      <w:r w:rsidR="004E57E1">
        <w:rPr>
          <w:w w:val="105"/>
          <w:sz w:val="22"/>
          <w:szCs w:val="22"/>
          <w:highlight w:val="yellow"/>
        </w:rPr>
        <w:t xml:space="preserve">receive </w:t>
      </w:r>
      <w:r w:rsidR="005254CB" w:rsidRPr="0016491C">
        <w:rPr>
          <w:w w:val="105"/>
          <w:sz w:val="22"/>
          <w:szCs w:val="22"/>
          <w:highlight w:val="yellow"/>
        </w:rPr>
        <w:t xml:space="preserve">a link via email to a prepopulated application that </w:t>
      </w:r>
      <w:r w:rsidR="004E57E1">
        <w:rPr>
          <w:w w:val="105"/>
          <w:sz w:val="22"/>
          <w:szCs w:val="22"/>
          <w:highlight w:val="yellow"/>
        </w:rPr>
        <w:t xml:space="preserve">will be </w:t>
      </w:r>
      <w:r w:rsidR="0054108C">
        <w:rPr>
          <w:w w:val="105"/>
          <w:sz w:val="22"/>
          <w:szCs w:val="22"/>
          <w:highlight w:val="yellow"/>
        </w:rPr>
        <w:t xml:space="preserve">unique to them </w:t>
      </w:r>
      <w:r w:rsidR="003C6556" w:rsidRPr="003C6556">
        <w:rPr>
          <w:w w:val="105"/>
          <w:sz w:val="22"/>
          <w:szCs w:val="22"/>
          <w:highlight w:val="yellow"/>
          <w:u w:val="single"/>
        </w:rPr>
        <w:t xml:space="preserve">only after </w:t>
      </w:r>
      <w:r w:rsidR="00F55C76" w:rsidRPr="003C6556">
        <w:rPr>
          <w:w w:val="105"/>
          <w:sz w:val="22"/>
          <w:szCs w:val="22"/>
          <w:highlight w:val="yellow"/>
          <w:u w:val="single"/>
        </w:rPr>
        <w:t xml:space="preserve">the </w:t>
      </w:r>
      <w:r w:rsidR="005254CB" w:rsidRPr="003C6556">
        <w:rPr>
          <w:w w:val="105"/>
          <w:sz w:val="22"/>
          <w:szCs w:val="22"/>
          <w:highlight w:val="yellow"/>
          <w:u w:val="single"/>
        </w:rPr>
        <w:t xml:space="preserve">faculty mentor </w:t>
      </w:r>
      <w:r w:rsidR="00F55C76" w:rsidRPr="003C6556">
        <w:rPr>
          <w:w w:val="105"/>
          <w:sz w:val="22"/>
          <w:szCs w:val="22"/>
          <w:highlight w:val="yellow"/>
          <w:u w:val="single"/>
        </w:rPr>
        <w:t xml:space="preserve">submits </w:t>
      </w:r>
      <w:r w:rsidR="00036C63">
        <w:rPr>
          <w:w w:val="105"/>
          <w:sz w:val="22"/>
          <w:szCs w:val="22"/>
          <w:highlight w:val="yellow"/>
          <w:u w:val="single"/>
        </w:rPr>
        <w:t>her/his</w:t>
      </w:r>
      <w:r w:rsidR="005254CB" w:rsidRPr="003C6556">
        <w:rPr>
          <w:w w:val="105"/>
          <w:sz w:val="22"/>
          <w:szCs w:val="22"/>
          <w:highlight w:val="yellow"/>
          <w:u w:val="single"/>
        </w:rPr>
        <w:t xml:space="preserve"> application</w:t>
      </w:r>
      <w:r w:rsidR="005254CB" w:rsidRPr="0016491C">
        <w:rPr>
          <w:w w:val="105"/>
          <w:sz w:val="22"/>
          <w:szCs w:val="22"/>
          <w:highlight w:val="yellow"/>
        </w:rPr>
        <w:t xml:space="preserve">. </w:t>
      </w:r>
      <w:r w:rsidR="005254CB" w:rsidRPr="0054108C">
        <w:rPr>
          <w:w w:val="105"/>
          <w:sz w:val="22"/>
          <w:szCs w:val="22"/>
        </w:rPr>
        <w:t>T</w:t>
      </w:r>
      <w:r w:rsidR="005254CB">
        <w:rPr>
          <w:w w:val="105"/>
          <w:sz w:val="22"/>
          <w:szCs w:val="22"/>
        </w:rPr>
        <w:t xml:space="preserve">hus, faculty mentors must submit their application </w:t>
      </w:r>
      <w:r w:rsidR="00CC6662">
        <w:rPr>
          <w:w w:val="105"/>
          <w:sz w:val="22"/>
          <w:szCs w:val="22"/>
        </w:rPr>
        <w:t xml:space="preserve">by </w:t>
      </w:r>
      <w:r w:rsidR="005254CB">
        <w:rPr>
          <w:w w:val="105"/>
          <w:sz w:val="22"/>
          <w:szCs w:val="22"/>
        </w:rPr>
        <w:t xml:space="preserve">February </w:t>
      </w:r>
      <w:r w:rsidR="00CC6662">
        <w:rPr>
          <w:w w:val="105"/>
          <w:sz w:val="22"/>
          <w:szCs w:val="22"/>
        </w:rPr>
        <w:t>7</w:t>
      </w:r>
      <w:r w:rsidR="00CC6662" w:rsidRPr="00CC6662">
        <w:rPr>
          <w:w w:val="105"/>
          <w:sz w:val="22"/>
          <w:szCs w:val="22"/>
          <w:vertAlign w:val="superscript"/>
        </w:rPr>
        <w:t>th</w:t>
      </w:r>
      <w:r w:rsidR="00CC6662">
        <w:rPr>
          <w:w w:val="105"/>
          <w:sz w:val="22"/>
          <w:szCs w:val="22"/>
        </w:rPr>
        <w:t>, which will give students two weeks to complete their application by February 21</w:t>
      </w:r>
      <w:r w:rsidR="005254CB">
        <w:rPr>
          <w:w w:val="105"/>
          <w:sz w:val="22"/>
          <w:szCs w:val="22"/>
        </w:rPr>
        <w:t xml:space="preserve">. </w:t>
      </w:r>
    </w:p>
    <w:p w14:paraId="0A7F5453" w14:textId="08DE0871" w:rsidR="00505670" w:rsidRPr="00423359" w:rsidRDefault="00505670">
      <w:pPr>
        <w:pStyle w:val="BodyText"/>
        <w:spacing w:line="252" w:lineRule="auto"/>
        <w:ind w:left="131" w:right="148"/>
        <w:rPr>
          <w:w w:val="105"/>
          <w:sz w:val="22"/>
          <w:szCs w:val="22"/>
        </w:rPr>
      </w:pPr>
    </w:p>
    <w:p w14:paraId="790E67E9" w14:textId="6641A4B3" w:rsidR="00505670" w:rsidRPr="00F55C76" w:rsidRDefault="00F55C76" w:rsidP="00423359">
      <w:pPr>
        <w:pStyle w:val="BodyText"/>
        <w:numPr>
          <w:ilvl w:val="0"/>
          <w:numId w:val="3"/>
        </w:numPr>
        <w:spacing w:line="252" w:lineRule="auto"/>
        <w:ind w:right="148"/>
        <w:rPr>
          <w:b/>
          <w:sz w:val="22"/>
          <w:szCs w:val="22"/>
        </w:rPr>
      </w:pPr>
      <w:r>
        <w:rPr>
          <w:w w:val="105"/>
          <w:sz w:val="22"/>
          <w:szCs w:val="22"/>
        </w:rPr>
        <w:t>In 2019</w:t>
      </w:r>
      <w:r w:rsidR="00036C63">
        <w:rPr>
          <w:w w:val="105"/>
          <w:sz w:val="22"/>
          <w:szCs w:val="22"/>
        </w:rPr>
        <w:t>,</w:t>
      </w:r>
      <w:r>
        <w:rPr>
          <w:w w:val="105"/>
          <w:sz w:val="22"/>
          <w:szCs w:val="22"/>
        </w:rPr>
        <w:t xml:space="preserve"> t</w:t>
      </w:r>
      <w:r w:rsidR="004821FC" w:rsidRPr="00423359">
        <w:rPr>
          <w:w w:val="105"/>
          <w:sz w:val="22"/>
          <w:szCs w:val="22"/>
        </w:rPr>
        <w:t xml:space="preserve">he UR Office </w:t>
      </w:r>
      <w:r w:rsidR="008D7115" w:rsidRPr="00423359">
        <w:rPr>
          <w:w w:val="105"/>
          <w:sz w:val="22"/>
          <w:szCs w:val="22"/>
        </w:rPr>
        <w:t>implement</w:t>
      </w:r>
      <w:r>
        <w:rPr>
          <w:w w:val="105"/>
          <w:sz w:val="22"/>
          <w:szCs w:val="22"/>
        </w:rPr>
        <w:t>ed</w:t>
      </w:r>
      <w:r w:rsidR="008D7115" w:rsidRPr="00423359">
        <w:rPr>
          <w:w w:val="105"/>
          <w:sz w:val="22"/>
          <w:szCs w:val="22"/>
        </w:rPr>
        <w:t xml:space="preserve"> a </w:t>
      </w:r>
      <w:r w:rsidR="008D7115" w:rsidRPr="001818BC">
        <w:rPr>
          <w:w w:val="105"/>
          <w:sz w:val="22"/>
          <w:szCs w:val="22"/>
        </w:rPr>
        <w:t xml:space="preserve">three-year pre-approval </w:t>
      </w:r>
      <w:r>
        <w:rPr>
          <w:w w:val="105"/>
          <w:sz w:val="22"/>
          <w:szCs w:val="22"/>
        </w:rPr>
        <w:t xml:space="preserve">process </w:t>
      </w:r>
      <w:r w:rsidR="00696993" w:rsidRPr="001818BC">
        <w:rPr>
          <w:w w:val="105"/>
          <w:sz w:val="22"/>
          <w:szCs w:val="22"/>
        </w:rPr>
        <w:t>for mentors</w:t>
      </w:r>
      <w:r>
        <w:rPr>
          <w:w w:val="105"/>
          <w:sz w:val="22"/>
          <w:szCs w:val="22"/>
        </w:rPr>
        <w:t xml:space="preserve">. Any mentor who was approved in 2019 </w:t>
      </w:r>
      <w:r w:rsidR="004E57E1">
        <w:rPr>
          <w:w w:val="105"/>
          <w:sz w:val="22"/>
          <w:szCs w:val="22"/>
        </w:rPr>
        <w:t xml:space="preserve">will only </w:t>
      </w:r>
      <w:r w:rsidR="0016491C">
        <w:rPr>
          <w:w w:val="105"/>
          <w:sz w:val="22"/>
          <w:szCs w:val="22"/>
        </w:rPr>
        <w:t xml:space="preserve">need </w:t>
      </w:r>
      <w:r w:rsidR="004E57E1">
        <w:rPr>
          <w:w w:val="105"/>
          <w:sz w:val="22"/>
          <w:szCs w:val="22"/>
        </w:rPr>
        <w:t xml:space="preserve">to </w:t>
      </w:r>
      <w:r>
        <w:rPr>
          <w:w w:val="105"/>
          <w:sz w:val="22"/>
          <w:szCs w:val="22"/>
        </w:rPr>
        <w:t xml:space="preserve">complete a </w:t>
      </w:r>
      <w:r w:rsidR="0016491C">
        <w:rPr>
          <w:w w:val="105"/>
          <w:sz w:val="22"/>
          <w:szCs w:val="22"/>
        </w:rPr>
        <w:t>short</w:t>
      </w:r>
      <w:r w:rsidR="004E57E1">
        <w:rPr>
          <w:w w:val="105"/>
          <w:sz w:val="22"/>
          <w:szCs w:val="22"/>
        </w:rPr>
        <w:t xml:space="preserve"> form</w:t>
      </w:r>
      <w:r w:rsidR="000A5785">
        <w:rPr>
          <w:w w:val="105"/>
          <w:sz w:val="22"/>
          <w:szCs w:val="22"/>
        </w:rPr>
        <w:t xml:space="preserve">. </w:t>
      </w:r>
      <w:r>
        <w:rPr>
          <w:w w:val="105"/>
          <w:sz w:val="22"/>
          <w:szCs w:val="22"/>
        </w:rPr>
        <w:t xml:space="preserve">Faculty applicants not approved in 2019 will complete </w:t>
      </w:r>
      <w:r w:rsidR="004E57E1">
        <w:rPr>
          <w:w w:val="105"/>
          <w:sz w:val="22"/>
          <w:szCs w:val="22"/>
        </w:rPr>
        <w:t xml:space="preserve">a </w:t>
      </w:r>
      <w:r w:rsidR="0016491C">
        <w:rPr>
          <w:w w:val="105"/>
          <w:sz w:val="22"/>
          <w:szCs w:val="22"/>
        </w:rPr>
        <w:t xml:space="preserve">long </w:t>
      </w:r>
      <w:r>
        <w:rPr>
          <w:w w:val="105"/>
          <w:sz w:val="22"/>
          <w:szCs w:val="22"/>
        </w:rPr>
        <w:t>form. E</w:t>
      </w:r>
      <w:r w:rsidR="008D7115" w:rsidRPr="001818BC">
        <w:rPr>
          <w:w w:val="105"/>
          <w:sz w:val="22"/>
          <w:szCs w:val="22"/>
        </w:rPr>
        <w:t>very student will complete a</w:t>
      </w:r>
      <w:r>
        <w:rPr>
          <w:w w:val="105"/>
          <w:sz w:val="22"/>
          <w:szCs w:val="22"/>
        </w:rPr>
        <w:t xml:space="preserve"> full</w:t>
      </w:r>
      <w:r w:rsidR="008D7115" w:rsidRPr="001818BC">
        <w:rPr>
          <w:w w:val="105"/>
          <w:sz w:val="22"/>
          <w:szCs w:val="22"/>
        </w:rPr>
        <w:t xml:space="preserve"> application each year.</w:t>
      </w:r>
      <w:r w:rsidR="008D7115" w:rsidRPr="00423359">
        <w:rPr>
          <w:w w:val="105"/>
          <w:sz w:val="22"/>
          <w:szCs w:val="22"/>
        </w:rPr>
        <w:t xml:space="preserve"> </w:t>
      </w:r>
    </w:p>
    <w:p w14:paraId="200794B2" w14:textId="77777777" w:rsidR="00F55C76" w:rsidRDefault="00F55C76" w:rsidP="00F55C76">
      <w:pPr>
        <w:pStyle w:val="ListParagraph"/>
        <w:rPr>
          <w:b/>
        </w:rPr>
      </w:pPr>
    </w:p>
    <w:p w14:paraId="0BBA8ABA" w14:textId="5082CF3B" w:rsidR="00F55C76" w:rsidRPr="00F55C76" w:rsidRDefault="00DB2C83" w:rsidP="00423359">
      <w:pPr>
        <w:pStyle w:val="BodyText"/>
        <w:numPr>
          <w:ilvl w:val="0"/>
          <w:numId w:val="3"/>
        </w:numPr>
        <w:spacing w:line="252" w:lineRule="auto"/>
        <w:ind w:right="148"/>
        <w:rPr>
          <w:sz w:val="22"/>
          <w:szCs w:val="22"/>
        </w:rPr>
      </w:pPr>
      <w:r>
        <w:rPr>
          <w:sz w:val="22"/>
          <w:szCs w:val="22"/>
        </w:rPr>
        <w:t>A</w:t>
      </w:r>
      <w:r w:rsidR="0054108C">
        <w:rPr>
          <w:sz w:val="22"/>
          <w:szCs w:val="22"/>
        </w:rPr>
        <w:t xml:space="preserve">pplications in Salesforce </w:t>
      </w:r>
      <w:proofErr w:type="gramStart"/>
      <w:r w:rsidR="0054108C">
        <w:rPr>
          <w:sz w:val="22"/>
          <w:szCs w:val="22"/>
        </w:rPr>
        <w:t>cannot be saved</w:t>
      </w:r>
      <w:proofErr w:type="gramEnd"/>
      <w:r w:rsidR="0054108C">
        <w:rPr>
          <w:sz w:val="22"/>
          <w:szCs w:val="22"/>
        </w:rPr>
        <w:t xml:space="preserve"> in progress. So for faculty completing the long form and for students, WORD documents containing the questions </w:t>
      </w:r>
      <w:proofErr w:type="gramStart"/>
      <w:r w:rsidR="003C6556">
        <w:rPr>
          <w:sz w:val="22"/>
          <w:szCs w:val="22"/>
        </w:rPr>
        <w:t>are provided</w:t>
      </w:r>
      <w:proofErr w:type="gramEnd"/>
      <w:r w:rsidR="003C6556">
        <w:rPr>
          <w:sz w:val="22"/>
          <w:szCs w:val="22"/>
        </w:rPr>
        <w:t xml:space="preserve"> </w:t>
      </w:r>
      <w:r w:rsidR="00DC388E">
        <w:rPr>
          <w:sz w:val="22"/>
          <w:szCs w:val="22"/>
        </w:rPr>
        <w:t xml:space="preserve">in the application and on the UR website. These documents </w:t>
      </w:r>
      <w:r w:rsidR="0054108C">
        <w:rPr>
          <w:sz w:val="22"/>
          <w:szCs w:val="22"/>
        </w:rPr>
        <w:t xml:space="preserve">allow </w:t>
      </w:r>
      <w:r w:rsidR="003C6556">
        <w:rPr>
          <w:sz w:val="22"/>
          <w:szCs w:val="22"/>
        </w:rPr>
        <w:t xml:space="preserve">applicants </w:t>
      </w:r>
      <w:r w:rsidR="0054108C">
        <w:rPr>
          <w:sz w:val="22"/>
          <w:szCs w:val="22"/>
        </w:rPr>
        <w:t xml:space="preserve">to </w:t>
      </w:r>
      <w:r w:rsidR="004E57E1">
        <w:rPr>
          <w:sz w:val="22"/>
          <w:szCs w:val="22"/>
        </w:rPr>
        <w:t xml:space="preserve">draft and </w:t>
      </w:r>
      <w:r w:rsidR="0054108C">
        <w:rPr>
          <w:sz w:val="22"/>
          <w:szCs w:val="22"/>
        </w:rPr>
        <w:t>save responses separately</w:t>
      </w:r>
      <w:r w:rsidR="003C6556">
        <w:rPr>
          <w:sz w:val="22"/>
          <w:szCs w:val="22"/>
        </w:rPr>
        <w:t xml:space="preserve"> and then paste them into the application</w:t>
      </w:r>
      <w:r w:rsidR="0054108C">
        <w:rPr>
          <w:sz w:val="22"/>
          <w:szCs w:val="22"/>
        </w:rPr>
        <w:t xml:space="preserve">. </w:t>
      </w:r>
      <w:r w:rsidR="0016491C">
        <w:rPr>
          <w:sz w:val="22"/>
          <w:szCs w:val="22"/>
        </w:rPr>
        <w:t>To complete a</w:t>
      </w:r>
      <w:r w:rsidR="0054108C">
        <w:rPr>
          <w:sz w:val="22"/>
          <w:szCs w:val="22"/>
        </w:rPr>
        <w:t>n</w:t>
      </w:r>
      <w:r w:rsidR="0016491C">
        <w:rPr>
          <w:sz w:val="22"/>
          <w:szCs w:val="22"/>
        </w:rPr>
        <w:t xml:space="preserve"> application, faculty mentor</w:t>
      </w:r>
      <w:r w:rsidR="0054108C">
        <w:rPr>
          <w:sz w:val="22"/>
          <w:szCs w:val="22"/>
        </w:rPr>
        <w:t>s</w:t>
      </w:r>
      <w:r w:rsidR="0016491C">
        <w:rPr>
          <w:sz w:val="22"/>
          <w:szCs w:val="22"/>
        </w:rPr>
        <w:t xml:space="preserve"> need the </w:t>
      </w:r>
      <w:r w:rsidR="0054108C">
        <w:rPr>
          <w:sz w:val="22"/>
          <w:szCs w:val="22"/>
        </w:rPr>
        <w:t xml:space="preserve">prospective </w:t>
      </w:r>
      <w:r w:rsidR="0016491C">
        <w:rPr>
          <w:sz w:val="22"/>
          <w:szCs w:val="22"/>
        </w:rPr>
        <w:t>student(s) ID</w:t>
      </w:r>
      <w:r w:rsidR="0054108C">
        <w:rPr>
          <w:sz w:val="22"/>
          <w:szCs w:val="22"/>
        </w:rPr>
        <w:t>.</w:t>
      </w:r>
    </w:p>
    <w:p w14:paraId="65CAD608" w14:textId="77777777" w:rsidR="00BE3917" w:rsidRDefault="00BE3917" w:rsidP="00BE3917">
      <w:pPr>
        <w:pStyle w:val="ListParagraph"/>
        <w:rPr>
          <w:w w:val="105"/>
        </w:rPr>
      </w:pPr>
    </w:p>
    <w:p w14:paraId="03641AB5" w14:textId="1ECC6A57" w:rsidR="00CE0A4E" w:rsidRPr="00423359" w:rsidRDefault="00664BC9">
      <w:pPr>
        <w:pStyle w:val="BodyText"/>
        <w:spacing w:line="249" w:lineRule="auto"/>
        <w:ind w:left="131" w:right="180"/>
        <w:rPr>
          <w:sz w:val="22"/>
          <w:szCs w:val="22"/>
        </w:rPr>
      </w:pPr>
      <w:r w:rsidRPr="00423359">
        <w:rPr>
          <w:b/>
          <w:w w:val="105"/>
          <w:sz w:val="22"/>
          <w:szCs w:val="22"/>
        </w:rPr>
        <w:t xml:space="preserve">CRITERIA FOR EVALUATION: </w:t>
      </w:r>
      <w:r w:rsidR="00505670" w:rsidRPr="00423359">
        <w:rPr>
          <w:b/>
          <w:w w:val="105"/>
          <w:sz w:val="22"/>
          <w:szCs w:val="22"/>
        </w:rPr>
        <w:br/>
      </w:r>
      <w:r w:rsidRPr="00423359">
        <w:rPr>
          <w:w w:val="105"/>
          <w:sz w:val="22"/>
          <w:szCs w:val="22"/>
        </w:rPr>
        <w:t xml:space="preserve">The </w:t>
      </w:r>
      <w:r w:rsidR="00B65115" w:rsidRPr="00423359">
        <w:rPr>
          <w:w w:val="105"/>
          <w:sz w:val="22"/>
          <w:szCs w:val="22"/>
        </w:rPr>
        <w:t xml:space="preserve">Office of Undergraduate Research seeks to support as many proposals </w:t>
      </w:r>
      <w:r w:rsidR="00F97F89" w:rsidRPr="00423359">
        <w:rPr>
          <w:w w:val="105"/>
          <w:sz w:val="22"/>
          <w:szCs w:val="22"/>
        </w:rPr>
        <w:t xml:space="preserve">that meet its </w:t>
      </w:r>
      <w:r w:rsidR="00967C80" w:rsidRPr="00423359">
        <w:rPr>
          <w:w w:val="105"/>
          <w:sz w:val="22"/>
          <w:szCs w:val="22"/>
        </w:rPr>
        <w:t xml:space="preserve">minimum </w:t>
      </w:r>
      <w:r w:rsidR="00B65115" w:rsidRPr="00423359">
        <w:rPr>
          <w:w w:val="105"/>
          <w:sz w:val="22"/>
          <w:szCs w:val="22"/>
        </w:rPr>
        <w:t xml:space="preserve">high standards </w:t>
      </w:r>
      <w:r w:rsidR="00F97F89" w:rsidRPr="00423359">
        <w:rPr>
          <w:w w:val="105"/>
          <w:sz w:val="22"/>
          <w:szCs w:val="22"/>
        </w:rPr>
        <w:t>as budgeting allows</w:t>
      </w:r>
      <w:r w:rsidR="00967C80" w:rsidRPr="00423359">
        <w:rPr>
          <w:w w:val="105"/>
          <w:sz w:val="22"/>
          <w:szCs w:val="22"/>
        </w:rPr>
        <w:t xml:space="preserve">. </w:t>
      </w:r>
      <w:r w:rsidR="00B65115" w:rsidRPr="00423359">
        <w:rPr>
          <w:w w:val="105"/>
          <w:sz w:val="22"/>
          <w:szCs w:val="22"/>
        </w:rPr>
        <w:t xml:space="preserve">To that end, </w:t>
      </w:r>
      <w:r w:rsidR="00967C80" w:rsidRPr="00423359">
        <w:rPr>
          <w:w w:val="105"/>
          <w:sz w:val="22"/>
          <w:szCs w:val="22"/>
        </w:rPr>
        <w:t xml:space="preserve">the </w:t>
      </w:r>
      <w:r w:rsidRPr="00423359">
        <w:rPr>
          <w:w w:val="105"/>
          <w:sz w:val="22"/>
          <w:szCs w:val="22"/>
        </w:rPr>
        <w:t xml:space="preserve">Summer Fellows </w:t>
      </w:r>
      <w:r w:rsidR="00B65115" w:rsidRPr="00423359">
        <w:rPr>
          <w:w w:val="105"/>
          <w:sz w:val="22"/>
          <w:szCs w:val="22"/>
        </w:rPr>
        <w:t xml:space="preserve">Review </w:t>
      </w:r>
      <w:r w:rsidRPr="00423359">
        <w:rPr>
          <w:w w:val="105"/>
          <w:sz w:val="22"/>
          <w:szCs w:val="22"/>
        </w:rPr>
        <w:t xml:space="preserve">Committee </w:t>
      </w:r>
      <w:r w:rsidR="00B65115" w:rsidRPr="00423359">
        <w:rPr>
          <w:w w:val="105"/>
          <w:sz w:val="22"/>
          <w:szCs w:val="22"/>
        </w:rPr>
        <w:t>(composed of faculty from various disciplines</w:t>
      </w:r>
      <w:r w:rsidR="00967C80" w:rsidRPr="00423359">
        <w:rPr>
          <w:w w:val="105"/>
          <w:sz w:val="22"/>
          <w:szCs w:val="22"/>
        </w:rPr>
        <w:t xml:space="preserve"> across the campus</w:t>
      </w:r>
      <w:r w:rsidR="00B65115" w:rsidRPr="00423359">
        <w:rPr>
          <w:w w:val="105"/>
          <w:sz w:val="22"/>
          <w:szCs w:val="22"/>
        </w:rPr>
        <w:t xml:space="preserve">) </w:t>
      </w:r>
      <w:r w:rsidRPr="00423359">
        <w:rPr>
          <w:w w:val="105"/>
          <w:sz w:val="22"/>
          <w:szCs w:val="22"/>
        </w:rPr>
        <w:t>will use the following criteria</w:t>
      </w:r>
      <w:r w:rsidR="00B65115" w:rsidRPr="00423359">
        <w:rPr>
          <w:w w:val="105"/>
          <w:sz w:val="22"/>
          <w:szCs w:val="22"/>
        </w:rPr>
        <w:t xml:space="preserve">, not necessarily in </w:t>
      </w:r>
      <w:r w:rsidR="00514F1F" w:rsidRPr="00423359">
        <w:rPr>
          <w:w w:val="105"/>
          <w:sz w:val="22"/>
          <w:szCs w:val="22"/>
        </w:rPr>
        <w:t xml:space="preserve">this </w:t>
      </w:r>
      <w:r w:rsidR="00B65115" w:rsidRPr="00423359">
        <w:rPr>
          <w:w w:val="105"/>
          <w:sz w:val="22"/>
          <w:szCs w:val="22"/>
        </w:rPr>
        <w:t xml:space="preserve">order, </w:t>
      </w:r>
      <w:r w:rsidRPr="00423359">
        <w:rPr>
          <w:w w:val="105"/>
          <w:sz w:val="22"/>
          <w:szCs w:val="22"/>
        </w:rPr>
        <w:t>as the basis for awarding Fellowships</w:t>
      </w:r>
      <w:r w:rsidR="00B65115" w:rsidRPr="00423359">
        <w:rPr>
          <w:w w:val="105"/>
          <w:sz w:val="22"/>
          <w:szCs w:val="22"/>
        </w:rPr>
        <w:t>.</w:t>
      </w:r>
    </w:p>
    <w:p w14:paraId="03641AB6" w14:textId="77777777" w:rsidR="00CE0A4E" w:rsidRPr="00423359" w:rsidRDefault="00CE0A4E">
      <w:pPr>
        <w:pStyle w:val="BodyText"/>
        <w:spacing w:before="5"/>
        <w:rPr>
          <w:sz w:val="22"/>
          <w:szCs w:val="22"/>
        </w:rPr>
      </w:pPr>
    </w:p>
    <w:p w14:paraId="1CC54400" w14:textId="70A97E98" w:rsidR="00B65115" w:rsidRPr="00423359" w:rsidRDefault="00B65115">
      <w:pPr>
        <w:pStyle w:val="ListParagraph"/>
        <w:numPr>
          <w:ilvl w:val="0"/>
          <w:numId w:val="2"/>
        </w:numPr>
        <w:tabs>
          <w:tab w:val="left" w:pos="1031"/>
          <w:tab w:val="left" w:pos="1032"/>
        </w:tabs>
        <w:spacing w:line="252" w:lineRule="auto"/>
        <w:ind w:right="298"/>
      </w:pPr>
      <w:r w:rsidRPr="00423359">
        <w:t>The quality and clarity of the student’s application</w:t>
      </w:r>
      <w:r w:rsidR="00505670" w:rsidRPr="00423359">
        <w:t xml:space="preserve">.  The student application </w:t>
      </w:r>
      <w:r w:rsidR="004821FC" w:rsidRPr="00423359">
        <w:t xml:space="preserve">should </w:t>
      </w:r>
      <w:r w:rsidRPr="00423359">
        <w:t>demonstrat</w:t>
      </w:r>
      <w:r w:rsidR="004821FC" w:rsidRPr="00423359">
        <w:t xml:space="preserve">e that </w:t>
      </w:r>
      <w:r w:rsidR="00505670" w:rsidRPr="00423359">
        <w:t>he/she</w:t>
      </w:r>
      <w:r w:rsidR="004821FC" w:rsidRPr="00423359">
        <w:t xml:space="preserve"> possesses </w:t>
      </w:r>
      <w:r w:rsidRPr="00423359">
        <w:t xml:space="preserve">a clear understanding of the project, </w:t>
      </w:r>
      <w:r w:rsidR="00F97F89" w:rsidRPr="00423359">
        <w:t xml:space="preserve">the </w:t>
      </w:r>
      <w:r w:rsidR="003F6B4F" w:rsidRPr="00423359">
        <w:t xml:space="preserve">accompanying </w:t>
      </w:r>
      <w:r w:rsidRPr="00423359">
        <w:t xml:space="preserve">expectations and obligations, and the intended outcomes. </w:t>
      </w:r>
      <w:r w:rsidR="004821FC" w:rsidRPr="00423359">
        <w:t xml:space="preserve">The UR Office </w:t>
      </w:r>
      <w:r w:rsidRPr="00423359">
        <w:t>recognize</w:t>
      </w:r>
      <w:r w:rsidR="004821FC" w:rsidRPr="00423359">
        <w:t>s</w:t>
      </w:r>
      <w:r w:rsidRPr="00423359">
        <w:t xml:space="preserve"> that </w:t>
      </w:r>
      <w:r w:rsidR="00BE3917">
        <w:t xml:space="preserve">some student </w:t>
      </w:r>
      <w:r w:rsidR="003F6B4F" w:rsidRPr="00423359">
        <w:t>applications may lack clarity</w:t>
      </w:r>
      <w:r w:rsidR="004821FC" w:rsidRPr="00423359">
        <w:t xml:space="preserve"> initially</w:t>
      </w:r>
      <w:r w:rsidR="004A005B">
        <w:t xml:space="preserve">. </w:t>
      </w:r>
      <w:r w:rsidR="003F6B4F" w:rsidRPr="00423359">
        <w:t xml:space="preserve">It </w:t>
      </w:r>
      <w:proofErr w:type="gramStart"/>
      <w:r w:rsidR="003F6B4F" w:rsidRPr="00423359">
        <w:t>is expected</w:t>
      </w:r>
      <w:proofErr w:type="gramEnd"/>
      <w:r w:rsidR="003F6B4F" w:rsidRPr="00423359">
        <w:t xml:space="preserve"> that in time and in correspondence with the </w:t>
      </w:r>
      <w:r w:rsidR="00F97F89" w:rsidRPr="00423359">
        <w:t xml:space="preserve">review committee and/or the </w:t>
      </w:r>
      <w:r w:rsidR="003F6B4F" w:rsidRPr="00423359">
        <w:t>Director of Undergraduate Research, the student will provide satisfactory responses to the application questions.</w:t>
      </w:r>
    </w:p>
    <w:p w14:paraId="03641AB8" w14:textId="77777777" w:rsidR="00CE0A4E" w:rsidRPr="00423359" w:rsidRDefault="00CE0A4E">
      <w:pPr>
        <w:pStyle w:val="BodyText"/>
        <w:spacing w:before="2"/>
        <w:rPr>
          <w:sz w:val="22"/>
          <w:szCs w:val="22"/>
        </w:rPr>
      </w:pPr>
    </w:p>
    <w:p w14:paraId="03641ABB" w14:textId="0C24AE14" w:rsidR="00CE0A4E" w:rsidRPr="00423359" w:rsidRDefault="00664BC9" w:rsidP="002939F4">
      <w:pPr>
        <w:pStyle w:val="ListParagraph"/>
        <w:numPr>
          <w:ilvl w:val="0"/>
          <w:numId w:val="2"/>
        </w:numPr>
        <w:tabs>
          <w:tab w:val="left" w:pos="1031"/>
          <w:tab w:val="left" w:pos="1032"/>
        </w:tabs>
        <w:spacing w:before="76" w:line="252" w:lineRule="auto"/>
        <w:ind w:right="273"/>
      </w:pPr>
      <w:r w:rsidRPr="00423359">
        <w:rPr>
          <w:w w:val="105"/>
        </w:rPr>
        <w:t xml:space="preserve">Evidence </w:t>
      </w:r>
      <w:r w:rsidR="00967C80" w:rsidRPr="00423359">
        <w:rPr>
          <w:w w:val="105"/>
        </w:rPr>
        <w:t xml:space="preserve">of </w:t>
      </w:r>
      <w:r w:rsidRPr="00423359">
        <w:rPr>
          <w:w w:val="105"/>
        </w:rPr>
        <w:t xml:space="preserve">the </w:t>
      </w:r>
      <w:r w:rsidR="00B65115" w:rsidRPr="00423359">
        <w:rPr>
          <w:w w:val="105"/>
        </w:rPr>
        <w:t>faculty mentor</w:t>
      </w:r>
      <w:r w:rsidR="00967C80" w:rsidRPr="00423359">
        <w:rPr>
          <w:w w:val="105"/>
        </w:rPr>
        <w:t>’s</w:t>
      </w:r>
      <w:r w:rsidR="00B65115" w:rsidRPr="00423359">
        <w:rPr>
          <w:w w:val="105"/>
        </w:rPr>
        <w:t xml:space="preserve"> </w:t>
      </w:r>
      <w:r w:rsidR="00967C80" w:rsidRPr="00423359">
        <w:rPr>
          <w:w w:val="105"/>
        </w:rPr>
        <w:t xml:space="preserve">intention </w:t>
      </w:r>
      <w:r w:rsidR="003F6B4F" w:rsidRPr="00423359">
        <w:rPr>
          <w:w w:val="105"/>
        </w:rPr>
        <w:t xml:space="preserve">to integrate </w:t>
      </w:r>
      <w:r w:rsidR="00967C80" w:rsidRPr="00423359">
        <w:rPr>
          <w:w w:val="105"/>
        </w:rPr>
        <w:t xml:space="preserve">the </w:t>
      </w:r>
      <w:r w:rsidR="003F6B4F" w:rsidRPr="00423359">
        <w:rPr>
          <w:w w:val="105"/>
        </w:rPr>
        <w:t xml:space="preserve">mentee(s) </w:t>
      </w:r>
      <w:r w:rsidRPr="00423359">
        <w:rPr>
          <w:w w:val="105"/>
        </w:rPr>
        <w:t>i</w:t>
      </w:r>
      <w:r w:rsidR="003F6B4F" w:rsidRPr="00423359">
        <w:rPr>
          <w:w w:val="105"/>
        </w:rPr>
        <w:t xml:space="preserve">n a </w:t>
      </w:r>
      <w:r w:rsidRPr="00423359">
        <w:rPr>
          <w:w w:val="105"/>
        </w:rPr>
        <w:t xml:space="preserve">collaborative </w:t>
      </w:r>
      <w:r w:rsidR="003F6B4F" w:rsidRPr="00423359">
        <w:rPr>
          <w:w w:val="105"/>
        </w:rPr>
        <w:t>way</w:t>
      </w:r>
      <w:r w:rsidRPr="00423359">
        <w:rPr>
          <w:w w:val="105"/>
        </w:rPr>
        <w:t>, with both student and faculty significantly and meaningfully involved in the project.</w:t>
      </w:r>
      <w:r w:rsidR="00F97F89" w:rsidRPr="00423359">
        <w:rPr>
          <w:w w:val="105"/>
        </w:rPr>
        <w:t xml:space="preserve"> </w:t>
      </w:r>
      <w:r w:rsidR="00281724">
        <w:rPr>
          <w:w w:val="105"/>
        </w:rPr>
        <w:t xml:space="preserve">An aspect </w:t>
      </w:r>
      <w:r w:rsidR="00F97F89" w:rsidRPr="00423359">
        <w:rPr>
          <w:w w:val="105"/>
        </w:rPr>
        <w:t xml:space="preserve">of this </w:t>
      </w:r>
      <w:r w:rsidR="00514F1F" w:rsidRPr="00423359">
        <w:rPr>
          <w:w w:val="105"/>
        </w:rPr>
        <w:t xml:space="preserve">criterion </w:t>
      </w:r>
      <w:r w:rsidR="00F97F89" w:rsidRPr="00423359">
        <w:rPr>
          <w:w w:val="105"/>
        </w:rPr>
        <w:t>will be e</w:t>
      </w:r>
      <w:r w:rsidR="003F6B4F" w:rsidRPr="00423359">
        <w:t xml:space="preserve">vidence of the faculty </w:t>
      </w:r>
      <w:proofErr w:type="gramStart"/>
      <w:r w:rsidR="003F6B4F" w:rsidRPr="00423359">
        <w:t>member’s understanding</w:t>
      </w:r>
      <w:proofErr w:type="gramEnd"/>
      <w:r w:rsidR="003F6B4F" w:rsidRPr="00423359">
        <w:t xml:space="preserve"> of High-Impact Practices and her/his ability to </w:t>
      </w:r>
      <w:r w:rsidR="00505670" w:rsidRPr="00423359">
        <w:t xml:space="preserve">facilitate </w:t>
      </w:r>
      <w:r w:rsidR="00281724">
        <w:t xml:space="preserve">immersive </w:t>
      </w:r>
      <w:r w:rsidR="00505670" w:rsidRPr="00423359">
        <w:t>experience</w:t>
      </w:r>
      <w:r w:rsidR="00281724">
        <w:t>s</w:t>
      </w:r>
      <w:r w:rsidR="00505670" w:rsidRPr="00423359">
        <w:t xml:space="preserve"> for their student</w:t>
      </w:r>
      <w:r w:rsidR="00281724">
        <w:t>s</w:t>
      </w:r>
      <w:r w:rsidR="000F0ABB" w:rsidRPr="00423359">
        <w:t>,</w:t>
      </w:r>
      <w:r w:rsidR="00967C80" w:rsidRPr="00423359">
        <w:t xml:space="preserve"> </w:t>
      </w:r>
      <w:r w:rsidR="003F6B4F" w:rsidRPr="00423359">
        <w:t xml:space="preserve">as measured longitudinally, in part through student surveys and self-reflection </w:t>
      </w:r>
      <w:r w:rsidR="00967C80" w:rsidRPr="00423359">
        <w:t>responses</w:t>
      </w:r>
      <w:r w:rsidR="003F6B4F" w:rsidRPr="00423359">
        <w:t xml:space="preserve">. </w:t>
      </w:r>
      <w:r w:rsidR="00F97F89" w:rsidRPr="00423359">
        <w:t>An a</w:t>
      </w:r>
      <w:r w:rsidR="00967C80" w:rsidRPr="00423359">
        <w:t xml:space="preserve">dditional </w:t>
      </w:r>
      <w:r w:rsidR="00F97F89" w:rsidRPr="00423359">
        <w:t>criterion will be</w:t>
      </w:r>
      <w:r w:rsidR="003F6B4F" w:rsidRPr="00423359">
        <w:t xml:space="preserve"> e</w:t>
      </w:r>
      <w:r w:rsidR="003F6B4F" w:rsidRPr="00423359">
        <w:rPr>
          <w:w w:val="105"/>
        </w:rPr>
        <w:t xml:space="preserve">vidence of the faculty </w:t>
      </w:r>
      <w:r w:rsidR="00967C80" w:rsidRPr="00423359">
        <w:rPr>
          <w:w w:val="105"/>
        </w:rPr>
        <w:t xml:space="preserve">mentor’s ability to see </w:t>
      </w:r>
      <w:r w:rsidR="00505670" w:rsidRPr="00423359">
        <w:rPr>
          <w:w w:val="105"/>
        </w:rPr>
        <w:t>projects through to</w:t>
      </w:r>
      <w:r w:rsidR="00BE3917">
        <w:rPr>
          <w:w w:val="105"/>
        </w:rPr>
        <w:t xml:space="preserve"> successful</w:t>
      </w:r>
      <w:r w:rsidR="00505670" w:rsidRPr="00423359">
        <w:rPr>
          <w:w w:val="105"/>
        </w:rPr>
        <w:t xml:space="preserve"> completion</w:t>
      </w:r>
      <w:r w:rsidR="00967C80" w:rsidRPr="00423359">
        <w:rPr>
          <w:w w:val="105"/>
        </w:rPr>
        <w:t>,</w:t>
      </w:r>
      <w:r w:rsidR="003F6B4F" w:rsidRPr="00423359">
        <w:rPr>
          <w:w w:val="105"/>
        </w:rPr>
        <w:t xml:space="preserve"> </w:t>
      </w:r>
      <w:r w:rsidR="00F97F89" w:rsidRPr="00423359">
        <w:rPr>
          <w:w w:val="105"/>
        </w:rPr>
        <w:t xml:space="preserve">meaning </w:t>
      </w:r>
      <w:r w:rsidR="00505670" w:rsidRPr="00423359">
        <w:rPr>
          <w:w w:val="105"/>
        </w:rPr>
        <w:t>encouraging</w:t>
      </w:r>
      <w:r w:rsidR="003F6B4F" w:rsidRPr="00423359">
        <w:rPr>
          <w:w w:val="105"/>
        </w:rPr>
        <w:t xml:space="preserve"> </w:t>
      </w:r>
      <w:r w:rsidR="00F97F89" w:rsidRPr="00423359">
        <w:rPr>
          <w:w w:val="105"/>
        </w:rPr>
        <w:t xml:space="preserve">her/his </w:t>
      </w:r>
      <w:r w:rsidR="003F6B4F" w:rsidRPr="00423359">
        <w:rPr>
          <w:w w:val="105"/>
        </w:rPr>
        <w:t>student</w:t>
      </w:r>
      <w:r w:rsidR="00F97F89" w:rsidRPr="00423359">
        <w:rPr>
          <w:w w:val="105"/>
        </w:rPr>
        <w:t>s</w:t>
      </w:r>
      <w:r w:rsidR="003F6B4F" w:rsidRPr="00423359">
        <w:rPr>
          <w:w w:val="105"/>
        </w:rPr>
        <w:t xml:space="preserve"> to complete </w:t>
      </w:r>
      <w:r w:rsidR="00967C80" w:rsidRPr="00423359">
        <w:rPr>
          <w:w w:val="105"/>
        </w:rPr>
        <w:t xml:space="preserve">any associated </w:t>
      </w:r>
      <w:r w:rsidR="003F6B4F" w:rsidRPr="00423359">
        <w:rPr>
          <w:w w:val="105"/>
        </w:rPr>
        <w:t>Summer Fellow</w:t>
      </w:r>
      <w:r w:rsidR="00967C80" w:rsidRPr="00423359">
        <w:rPr>
          <w:w w:val="105"/>
        </w:rPr>
        <w:t>s</w:t>
      </w:r>
      <w:r w:rsidR="003F6B4F" w:rsidRPr="00423359">
        <w:rPr>
          <w:w w:val="105"/>
        </w:rPr>
        <w:t xml:space="preserve"> requirements</w:t>
      </w:r>
      <w:r w:rsidR="00F97F89" w:rsidRPr="00423359">
        <w:rPr>
          <w:w w:val="105"/>
        </w:rPr>
        <w:t>,</w:t>
      </w:r>
      <w:r w:rsidR="003F6B4F" w:rsidRPr="00423359">
        <w:rPr>
          <w:w w:val="105"/>
        </w:rPr>
        <w:t xml:space="preserve"> </w:t>
      </w:r>
      <w:r w:rsidR="00967C80" w:rsidRPr="00423359">
        <w:rPr>
          <w:w w:val="105"/>
        </w:rPr>
        <w:t xml:space="preserve">to </w:t>
      </w:r>
      <w:r w:rsidR="003F6B4F" w:rsidRPr="00423359">
        <w:rPr>
          <w:w w:val="105"/>
        </w:rPr>
        <w:t xml:space="preserve">present </w:t>
      </w:r>
      <w:r w:rsidR="00F97F89" w:rsidRPr="00423359">
        <w:rPr>
          <w:w w:val="105"/>
        </w:rPr>
        <w:t>on</w:t>
      </w:r>
      <w:r w:rsidR="003F6B4F" w:rsidRPr="00423359">
        <w:rPr>
          <w:w w:val="105"/>
        </w:rPr>
        <w:t xml:space="preserve"> Furman Engaged!</w:t>
      </w:r>
      <w:r w:rsidR="003F6B4F" w:rsidRPr="00423359">
        <w:rPr>
          <w:spacing w:val="1"/>
          <w:w w:val="105"/>
        </w:rPr>
        <w:t xml:space="preserve"> </w:t>
      </w:r>
      <w:proofErr w:type="gramStart"/>
      <w:r w:rsidR="003F6B4F" w:rsidRPr="00423359">
        <w:rPr>
          <w:w w:val="105"/>
        </w:rPr>
        <w:t>day</w:t>
      </w:r>
      <w:proofErr w:type="gramEnd"/>
      <w:r w:rsidR="00F97F89" w:rsidRPr="00423359">
        <w:rPr>
          <w:w w:val="105"/>
        </w:rPr>
        <w:t xml:space="preserve">, and ideally to present at professional conferences </w:t>
      </w:r>
      <w:r w:rsidR="009A5EA3">
        <w:rPr>
          <w:w w:val="105"/>
        </w:rPr>
        <w:t xml:space="preserve">or publish </w:t>
      </w:r>
      <w:r w:rsidR="00F97F89" w:rsidRPr="00423359">
        <w:rPr>
          <w:w w:val="105"/>
        </w:rPr>
        <w:t xml:space="preserve">beyond Furman. </w:t>
      </w:r>
    </w:p>
    <w:p w14:paraId="03641ABC" w14:textId="77777777" w:rsidR="00CE0A4E" w:rsidRPr="00423359" w:rsidRDefault="00CE0A4E">
      <w:pPr>
        <w:pStyle w:val="BodyText"/>
        <w:spacing w:before="4"/>
        <w:rPr>
          <w:sz w:val="22"/>
          <w:szCs w:val="22"/>
        </w:rPr>
      </w:pPr>
    </w:p>
    <w:p w14:paraId="5C6A6DAE" w14:textId="7A010363" w:rsidR="00967C80" w:rsidRPr="00423359" w:rsidRDefault="00664BC9" w:rsidP="002939F4">
      <w:pPr>
        <w:pStyle w:val="ListParagraph"/>
        <w:numPr>
          <w:ilvl w:val="0"/>
          <w:numId w:val="2"/>
        </w:numPr>
        <w:tabs>
          <w:tab w:val="left" w:pos="1031"/>
          <w:tab w:val="left" w:pos="1032"/>
        </w:tabs>
      </w:pPr>
      <w:r w:rsidRPr="00423359">
        <w:rPr>
          <w:w w:val="105"/>
        </w:rPr>
        <w:t>Lack of availabl</w:t>
      </w:r>
      <w:r w:rsidR="004E57E1">
        <w:rPr>
          <w:w w:val="105"/>
        </w:rPr>
        <w:t>e</w:t>
      </w:r>
      <w:r w:rsidRPr="00423359">
        <w:rPr>
          <w:w w:val="105"/>
        </w:rPr>
        <w:t xml:space="preserve"> funding for a </w:t>
      </w:r>
      <w:r w:rsidR="00967C80" w:rsidRPr="00423359">
        <w:rPr>
          <w:w w:val="105"/>
        </w:rPr>
        <w:t>R</w:t>
      </w:r>
      <w:r w:rsidRPr="00423359">
        <w:rPr>
          <w:w w:val="105"/>
        </w:rPr>
        <w:t xml:space="preserve">esearch </w:t>
      </w:r>
      <w:r w:rsidR="00967C80" w:rsidRPr="00423359">
        <w:rPr>
          <w:w w:val="105"/>
        </w:rPr>
        <w:t>F</w:t>
      </w:r>
      <w:r w:rsidRPr="00423359">
        <w:rPr>
          <w:w w:val="105"/>
        </w:rPr>
        <w:t>ellow from othe</w:t>
      </w:r>
      <w:r w:rsidRPr="00423359">
        <w:rPr>
          <w:spacing w:val="6"/>
          <w:w w:val="105"/>
        </w:rPr>
        <w:t xml:space="preserve">r </w:t>
      </w:r>
      <w:r w:rsidRPr="00423359">
        <w:rPr>
          <w:w w:val="105"/>
        </w:rPr>
        <w:t>sources</w:t>
      </w:r>
      <w:r w:rsidR="00F97F89" w:rsidRPr="00423359">
        <w:rPr>
          <w:w w:val="105"/>
        </w:rPr>
        <w:t>; t</w:t>
      </w:r>
      <w:r w:rsidR="00967C80" w:rsidRPr="00423359">
        <w:t xml:space="preserve">he number of Fellows </w:t>
      </w:r>
      <w:proofErr w:type="gramStart"/>
      <w:r w:rsidR="00967C80" w:rsidRPr="00423359">
        <w:t>being requested</w:t>
      </w:r>
      <w:proofErr w:type="gramEnd"/>
      <w:r w:rsidR="00F97F89" w:rsidRPr="00423359">
        <w:t xml:space="preserve"> by an individual faculty mentor;</w:t>
      </w:r>
      <w:r w:rsidR="00967C80" w:rsidRPr="00423359">
        <w:t xml:space="preserve"> and the mentor’s department of origin</w:t>
      </w:r>
      <w:r w:rsidR="000F0ABB" w:rsidRPr="00423359">
        <w:t>—</w:t>
      </w:r>
      <w:r w:rsidR="00967C80" w:rsidRPr="00423359">
        <w:t xml:space="preserve">historically underrepresented departments may be favored. </w:t>
      </w:r>
      <w:r w:rsidR="00281724">
        <w:t>A</w:t>
      </w:r>
      <w:r w:rsidR="00967C80" w:rsidRPr="00423359">
        <w:t xml:space="preserve">ll other factors being equal, untenured tenure-track faculty members will </w:t>
      </w:r>
      <w:r w:rsidR="000F0ABB" w:rsidRPr="00423359">
        <w:t>receive</w:t>
      </w:r>
      <w:r w:rsidR="00967C80" w:rsidRPr="00423359">
        <w:t xml:space="preserve"> preference</w:t>
      </w:r>
      <w:r w:rsidR="00F97F89" w:rsidRPr="00423359">
        <w:t>.</w:t>
      </w:r>
    </w:p>
    <w:p w14:paraId="2D750BDB" w14:textId="4D16F9ED" w:rsidR="00F97F89" w:rsidRPr="00423359" w:rsidRDefault="00F97F89" w:rsidP="00F97F89">
      <w:pPr>
        <w:pStyle w:val="ListParagraph"/>
      </w:pPr>
    </w:p>
    <w:p w14:paraId="3FE1A06A" w14:textId="654777F6" w:rsidR="00F97F89" w:rsidRPr="00423359" w:rsidRDefault="00F97F89" w:rsidP="00F97F89">
      <w:pPr>
        <w:pStyle w:val="ListParagraph"/>
        <w:numPr>
          <w:ilvl w:val="0"/>
          <w:numId w:val="2"/>
        </w:numPr>
        <w:tabs>
          <w:tab w:val="left" w:pos="1031"/>
          <w:tab w:val="left" w:pos="1032"/>
        </w:tabs>
        <w:spacing w:line="252" w:lineRule="auto"/>
        <w:ind w:right="298"/>
      </w:pPr>
      <w:r w:rsidRPr="00423359">
        <w:rPr>
          <w:w w:val="105"/>
        </w:rPr>
        <w:t xml:space="preserve">Quality of the research/creative project proposed. The </w:t>
      </w:r>
      <w:r w:rsidR="00281724">
        <w:rPr>
          <w:w w:val="105"/>
        </w:rPr>
        <w:t>c</w:t>
      </w:r>
      <w:r w:rsidRPr="00423359">
        <w:rPr>
          <w:w w:val="105"/>
        </w:rPr>
        <w:t>ommittee looks to support projects that have scholarly merit and that are likely to result in presentation</w:t>
      </w:r>
      <w:r w:rsidR="00281724">
        <w:rPr>
          <w:w w:val="105"/>
        </w:rPr>
        <w:t>s</w:t>
      </w:r>
      <w:r w:rsidRPr="00423359">
        <w:rPr>
          <w:w w:val="105"/>
        </w:rPr>
        <w:t xml:space="preserve"> or publication</w:t>
      </w:r>
      <w:r w:rsidR="00281724">
        <w:rPr>
          <w:w w:val="105"/>
        </w:rPr>
        <w:t>s</w:t>
      </w:r>
      <w:r w:rsidRPr="00423359">
        <w:rPr>
          <w:w w:val="105"/>
        </w:rPr>
        <w:t>.</w:t>
      </w:r>
    </w:p>
    <w:p w14:paraId="03641AC0" w14:textId="77777777" w:rsidR="00CE0A4E" w:rsidRPr="00514F1F" w:rsidRDefault="00CE0A4E">
      <w:pPr>
        <w:pStyle w:val="BodyText"/>
        <w:spacing w:before="1"/>
        <w:rPr>
          <w:sz w:val="22"/>
          <w:szCs w:val="22"/>
        </w:rPr>
      </w:pPr>
    </w:p>
    <w:p w14:paraId="03641AC1" w14:textId="77777777" w:rsidR="00CE0A4E" w:rsidRPr="00514F1F" w:rsidRDefault="00664BC9">
      <w:pPr>
        <w:pStyle w:val="Heading2"/>
        <w:rPr>
          <w:sz w:val="22"/>
          <w:szCs w:val="22"/>
        </w:rPr>
      </w:pPr>
      <w:r w:rsidRPr="00514F1F">
        <w:rPr>
          <w:w w:val="105"/>
          <w:sz w:val="22"/>
          <w:szCs w:val="22"/>
        </w:rPr>
        <w:t>FURTHER GUIDELINES:</w:t>
      </w:r>
    </w:p>
    <w:p w14:paraId="03641AC2" w14:textId="7DCA728D" w:rsidR="00CE0A4E" w:rsidRPr="00514F1F" w:rsidRDefault="00505670" w:rsidP="00505670">
      <w:pPr>
        <w:tabs>
          <w:tab w:val="left" w:pos="382"/>
        </w:tabs>
        <w:spacing w:before="13" w:line="252" w:lineRule="auto"/>
        <w:ind w:right="274"/>
      </w:pPr>
      <w:r>
        <w:rPr>
          <w:w w:val="105"/>
        </w:rPr>
        <w:t xml:space="preserve">1.  </w:t>
      </w:r>
      <w:r w:rsidR="00664BC9" w:rsidRPr="00505670">
        <w:rPr>
          <w:w w:val="105"/>
        </w:rPr>
        <w:t xml:space="preserve">Faculty working with Research Fellows must commit themselves to work on the project during the period of the fellowship and to supervise the fellow adequately. Faculty may teach summer school or engage in other professional activities during the fellowship period </w:t>
      </w:r>
      <w:proofErr w:type="gramStart"/>
      <w:r w:rsidR="00664BC9" w:rsidRPr="00505670">
        <w:rPr>
          <w:w w:val="105"/>
        </w:rPr>
        <w:t>provided that</w:t>
      </w:r>
      <w:proofErr w:type="gramEnd"/>
      <w:r w:rsidR="00664BC9" w:rsidRPr="00505670">
        <w:rPr>
          <w:w w:val="105"/>
        </w:rPr>
        <w:t xml:space="preserve"> such activities do not interfere with the supervision of the Fellow or inhibit the progress of the</w:t>
      </w:r>
      <w:r w:rsidR="00664BC9" w:rsidRPr="00505670">
        <w:rPr>
          <w:spacing w:val="5"/>
          <w:w w:val="105"/>
        </w:rPr>
        <w:t xml:space="preserve"> </w:t>
      </w:r>
      <w:r w:rsidR="00664BC9" w:rsidRPr="00505670">
        <w:rPr>
          <w:w w:val="105"/>
        </w:rPr>
        <w:t>project.</w:t>
      </w:r>
      <w:r w:rsidR="00F55C76">
        <w:rPr>
          <w:w w:val="105"/>
        </w:rPr>
        <w:t xml:space="preserve"> </w:t>
      </w:r>
      <w:r w:rsidR="00B53323">
        <w:rPr>
          <w:w w:val="105"/>
        </w:rPr>
        <w:lastRenderedPageBreak/>
        <w:t xml:space="preserve">While quality mentoring can occur remotely, it </w:t>
      </w:r>
      <w:proofErr w:type="gramStart"/>
      <w:r w:rsidR="00B53323">
        <w:rPr>
          <w:w w:val="105"/>
        </w:rPr>
        <w:t>is expected</w:t>
      </w:r>
      <w:proofErr w:type="gramEnd"/>
      <w:r w:rsidR="00B53323">
        <w:rPr>
          <w:w w:val="105"/>
        </w:rPr>
        <w:t xml:space="preserve"> that the faculty member will meet with their Fellow(s) regularly throughout the summer.</w:t>
      </w:r>
      <w:r w:rsidR="003C6556">
        <w:rPr>
          <w:w w:val="105"/>
        </w:rPr>
        <w:t xml:space="preserve"> </w:t>
      </w:r>
      <w:r w:rsidR="008F4B3F">
        <w:rPr>
          <w:w w:val="105"/>
        </w:rPr>
        <w:t>Faculty mentors will need to meet with their prospective Fellow(s) during the application process to guide them on their responses</w:t>
      </w:r>
      <w:r w:rsidR="003C6556">
        <w:rPr>
          <w:w w:val="105"/>
        </w:rPr>
        <w:t>.</w:t>
      </w:r>
    </w:p>
    <w:p w14:paraId="166799F8" w14:textId="77777777" w:rsidR="00505670" w:rsidRDefault="00505670" w:rsidP="006407D0">
      <w:pPr>
        <w:rPr>
          <w:w w:val="105"/>
        </w:rPr>
      </w:pPr>
    </w:p>
    <w:p w14:paraId="28A8E56B" w14:textId="68E67B95" w:rsidR="006407D0" w:rsidRDefault="00505670" w:rsidP="00505670">
      <w:pPr>
        <w:rPr>
          <w:rFonts w:ascii="Helvetica" w:hAnsi="Helvetica" w:cs="Helvetica"/>
          <w:sz w:val="21"/>
          <w:szCs w:val="21"/>
        </w:rPr>
      </w:pPr>
      <w:r>
        <w:rPr>
          <w:w w:val="105"/>
        </w:rPr>
        <w:t xml:space="preserve">2.  </w:t>
      </w:r>
      <w:r w:rsidR="00664BC9" w:rsidRPr="00514F1F">
        <w:rPr>
          <w:w w:val="105"/>
        </w:rPr>
        <w:t>The fellowship entail</w:t>
      </w:r>
      <w:r w:rsidR="00281724">
        <w:rPr>
          <w:w w:val="105"/>
        </w:rPr>
        <w:t>s</w:t>
      </w:r>
      <w:r w:rsidR="00664BC9" w:rsidRPr="00514F1F">
        <w:rPr>
          <w:w w:val="105"/>
        </w:rPr>
        <w:t xml:space="preserve"> a minimum of eight weeks of </w:t>
      </w:r>
      <w:r w:rsidR="009A5EA3">
        <w:rPr>
          <w:w w:val="105"/>
        </w:rPr>
        <w:t xml:space="preserve">full-time work or its equivalent. The </w:t>
      </w:r>
      <w:r w:rsidR="00664BC9" w:rsidRPr="00514F1F">
        <w:rPr>
          <w:w w:val="105"/>
        </w:rPr>
        <w:t xml:space="preserve">actual work </w:t>
      </w:r>
      <w:r w:rsidR="009A5EA3">
        <w:rPr>
          <w:w w:val="105"/>
        </w:rPr>
        <w:t>schedule</w:t>
      </w:r>
      <w:r w:rsidR="00664BC9" w:rsidRPr="00514F1F">
        <w:rPr>
          <w:w w:val="105"/>
        </w:rPr>
        <w:t xml:space="preserve"> </w:t>
      </w:r>
      <w:proofErr w:type="gramStart"/>
      <w:r w:rsidR="009A5EA3">
        <w:rPr>
          <w:w w:val="105"/>
        </w:rPr>
        <w:t xml:space="preserve">is </w:t>
      </w:r>
      <w:r w:rsidR="00664BC9" w:rsidRPr="00514F1F">
        <w:rPr>
          <w:w w:val="105"/>
        </w:rPr>
        <w:t>developed</w:t>
      </w:r>
      <w:proofErr w:type="gramEnd"/>
      <w:r w:rsidR="00664BC9" w:rsidRPr="00514F1F">
        <w:rPr>
          <w:w w:val="105"/>
        </w:rPr>
        <w:t xml:space="preserve"> </w:t>
      </w:r>
      <w:r w:rsidR="009A5EA3">
        <w:rPr>
          <w:w w:val="105"/>
        </w:rPr>
        <w:t xml:space="preserve">at the discretion of the </w:t>
      </w:r>
      <w:r w:rsidR="00281724">
        <w:rPr>
          <w:w w:val="105"/>
        </w:rPr>
        <w:t xml:space="preserve">mentor </w:t>
      </w:r>
      <w:r w:rsidR="00664BC9" w:rsidRPr="00514F1F">
        <w:rPr>
          <w:w w:val="105"/>
        </w:rPr>
        <w:t xml:space="preserve">and </w:t>
      </w:r>
      <w:r w:rsidR="00281724">
        <w:rPr>
          <w:w w:val="105"/>
        </w:rPr>
        <w:t xml:space="preserve">the </w:t>
      </w:r>
      <w:r w:rsidR="00664BC9" w:rsidRPr="00514F1F">
        <w:rPr>
          <w:w w:val="105"/>
        </w:rPr>
        <w:t>Fellow</w:t>
      </w:r>
      <w:r w:rsidR="00281724">
        <w:rPr>
          <w:w w:val="105"/>
        </w:rPr>
        <w:t>(s)</w:t>
      </w:r>
      <w:r w:rsidR="00664BC9" w:rsidRPr="00514F1F">
        <w:rPr>
          <w:w w:val="105"/>
        </w:rPr>
        <w:t xml:space="preserve">. If a student is enrolled in a May </w:t>
      </w:r>
      <w:r w:rsidR="00F55C76">
        <w:rPr>
          <w:w w:val="105"/>
        </w:rPr>
        <w:t xml:space="preserve">X </w:t>
      </w:r>
      <w:r w:rsidR="00664BC9" w:rsidRPr="00514F1F">
        <w:rPr>
          <w:w w:val="105"/>
        </w:rPr>
        <w:t xml:space="preserve">course, then the eight weeks of full-time work will begin </w:t>
      </w:r>
      <w:r w:rsidR="0016491C">
        <w:rPr>
          <w:w w:val="105"/>
        </w:rPr>
        <w:t xml:space="preserve">after </w:t>
      </w:r>
      <w:r w:rsidR="00664BC9" w:rsidRPr="00514F1F">
        <w:rPr>
          <w:w w:val="105"/>
        </w:rPr>
        <w:t xml:space="preserve">the end of May </w:t>
      </w:r>
      <w:r w:rsidR="00F55C76">
        <w:rPr>
          <w:w w:val="105"/>
        </w:rPr>
        <w:t>X</w:t>
      </w:r>
      <w:r w:rsidR="00664BC9" w:rsidRPr="00514F1F">
        <w:rPr>
          <w:w w:val="105"/>
        </w:rPr>
        <w:t xml:space="preserve">. Students </w:t>
      </w:r>
      <w:r w:rsidR="00281724">
        <w:rPr>
          <w:w w:val="105"/>
        </w:rPr>
        <w:t xml:space="preserve">not </w:t>
      </w:r>
      <w:r w:rsidR="00664BC9" w:rsidRPr="00514F1F">
        <w:rPr>
          <w:w w:val="105"/>
        </w:rPr>
        <w:t xml:space="preserve">enrolled in May </w:t>
      </w:r>
      <w:r w:rsidR="00F55C76">
        <w:rPr>
          <w:w w:val="105"/>
        </w:rPr>
        <w:t xml:space="preserve">X </w:t>
      </w:r>
      <w:r w:rsidR="00664BC9" w:rsidRPr="00514F1F">
        <w:rPr>
          <w:w w:val="105"/>
        </w:rPr>
        <w:t xml:space="preserve">may begin their project </w:t>
      </w:r>
      <w:r w:rsidR="00281724">
        <w:rPr>
          <w:w w:val="105"/>
        </w:rPr>
        <w:t xml:space="preserve">in </w:t>
      </w:r>
      <w:r w:rsidR="00664BC9" w:rsidRPr="00514F1F">
        <w:rPr>
          <w:w w:val="105"/>
        </w:rPr>
        <w:t xml:space="preserve">May. </w:t>
      </w:r>
      <w:r w:rsidR="00664BC9" w:rsidRPr="0016491C">
        <w:rPr>
          <w:w w:val="105"/>
        </w:rPr>
        <w:t xml:space="preserve">Students are not eligible for </w:t>
      </w:r>
      <w:r w:rsidR="00EE1138">
        <w:rPr>
          <w:w w:val="105"/>
        </w:rPr>
        <w:t xml:space="preserve">the </w:t>
      </w:r>
      <w:r w:rsidR="00EE1138" w:rsidRPr="00EE1138">
        <w:rPr>
          <w:w w:val="105"/>
        </w:rPr>
        <w:t>Furman Summer Fellow housing rate</w:t>
      </w:r>
      <w:r w:rsidR="00EE1138">
        <w:rPr>
          <w:w w:val="105"/>
        </w:rPr>
        <w:t xml:space="preserve"> </w:t>
      </w:r>
      <w:r w:rsidR="00664BC9" w:rsidRPr="0016491C">
        <w:rPr>
          <w:w w:val="105"/>
        </w:rPr>
        <w:t xml:space="preserve">during May if they </w:t>
      </w:r>
      <w:proofErr w:type="gramStart"/>
      <w:r w:rsidR="00664BC9" w:rsidRPr="0016491C">
        <w:rPr>
          <w:w w:val="105"/>
        </w:rPr>
        <w:t>are enrolled</w:t>
      </w:r>
      <w:proofErr w:type="gramEnd"/>
      <w:r w:rsidR="00664BC9" w:rsidRPr="0016491C">
        <w:rPr>
          <w:w w:val="105"/>
        </w:rPr>
        <w:t xml:space="preserve"> in a May </w:t>
      </w:r>
      <w:r w:rsidR="00F55C76" w:rsidRPr="0016491C">
        <w:rPr>
          <w:w w:val="105"/>
        </w:rPr>
        <w:t xml:space="preserve">X </w:t>
      </w:r>
      <w:r w:rsidR="00664BC9" w:rsidRPr="0016491C">
        <w:rPr>
          <w:w w:val="105"/>
        </w:rPr>
        <w:t>course.</w:t>
      </w:r>
      <w:r w:rsidR="00664BC9" w:rsidRPr="00514F1F">
        <w:rPr>
          <w:b/>
          <w:w w:val="105"/>
        </w:rPr>
        <w:t xml:space="preserve"> </w:t>
      </w:r>
      <w:r w:rsidR="00664BC9" w:rsidRPr="00514F1F">
        <w:rPr>
          <w:w w:val="105"/>
        </w:rPr>
        <w:t xml:space="preserve">Fellows ordinarily do not hold other jobs or enroll in </w:t>
      </w:r>
      <w:r w:rsidR="00281724">
        <w:rPr>
          <w:w w:val="105"/>
        </w:rPr>
        <w:t xml:space="preserve">summer </w:t>
      </w:r>
      <w:r w:rsidR="00664BC9" w:rsidRPr="00514F1F">
        <w:rPr>
          <w:w w:val="105"/>
        </w:rPr>
        <w:t xml:space="preserve">courses during the period of the Fellowship. </w:t>
      </w:r>
      <w:proofErr w:type="gramStart"/>
      <w:r w:rsidR="00F55C76">
        <w:rPr>
          <w:w w:val="105"/>
        </w:rPr>
        <w:t>E</w:t>
      </w:r>
      <w:r w:rsidR="00664BC9" w:rsidRPr="00514F1F">
        <w:rPr>
          <w:w w:val="105"/>
        </w:rPr>
        <w:t xml:space="preserve">xceptions must be approved by the faculty </w:t>
      </w:r>
      <w:r w:rsidR="004A005B">
        <w:rPr>
          <w:w w:val="105"/>
        </w:rPr>
        <w:t>mentor</w:t>
      </w:r>
      <w:r w:rsidR="00664BC9" w:rsidRPr="00514F1F">
        <w:rPr>
          <w:w w:val="105"/>
        </w:rPr>
        <w:t xml:space="preserve"> </w:t>
      </w:r>
      <w:r w:rsidR="00F55C76">
        <w:rPr>
          <w:w w:val="105"/>
        </w:rPr>
        <w:t xml:space="preserve">in collaboration with </w:t>
      </w:r>
      <w:r w:rsidR="00664BC9" w:rsidRPr="00514F1F">
        <w:rPr>
          <w:w w:val="105"/>
        </w:rPr>
        <w:t xml:space="preserve">the </w:t>
      </w:r>
      <w:r w:rsidR="00F55C76">
        <w:rPr>
          <w:w w:val="105"/>
        </w:rPr>
        <w:t xml:space="preserve">Director </w:t>
      </w:r>
      <w:r w:rsidR="00664BC9" w:rsidRPr="00514F1F">
        <w:rPr>
          <w:w w:val="105"/>
        </w:rPr>
        <w:t>of Undergraduate</w:t>
      </w:r>
      <w:r w:rsidR="00664BC9" w:rsidRPr="00514F1F">
        <w:rPr>
          <w:spacing w:val="1"/>
          <w:w w:val="105"/>
        </w:rPr>
        <w:t xml:space="preserve"> </w:t>
      </w:r>
      <w:r w:rsidR="00664BC9" w:rsidRPr="00514F1F">
        <w:rPr>
          <w:w w:val="105"/>
        </w:rPr>
        <w:t>Research</w:t>
      </w:r>
      <w:proofErr w:type="gramEnd"/>
      <w:r w:rsidR="00664BC9" w:rsidRPr="00514F1F">
        <w:rPr>
          <w:w w:val="105"/>
        </w:rPr>
        <w:t>.</w:t>
      </w:r>
      <w:r w:rsidR="006407D0">
        <w:rPr>
          <w:w w:val="105"/>
        </w:rPr>
        <w:t xml:space="preserve"> [For the students’ convenience, here is a link to the self-service portal that </w:t>
      </w:r>
      <w:proofErr w:type="gramStart"/>
      <w:r w:rsidR="006407D0">
        <w:rPr>
          <w:w w:val="105"/>
        </w:rPr>
        <w:t>can be used</w:t>
      </w:r>
      <w:proofErr w:type="gramEnd"/>
      <w:r w:rsidR="006407D0">
        <w:rPr>
          <w:w w:val="105"/>
        </w:rPr>
        <w:t xml:space="preserve"> to complete housing-related applications and check housing assignments: </w:t>
      </w:r>
      <w:hyperlink r:id="rId9" w:history="1">
        <w:r w:rsidR="006407D0">
          <w:rPr>
            <w:rStyle w:val="Hyperlink"/>
            <w:rFonts w:ascii="Helvetica" w:hAnsi="Helvetica" w:cs="Helvetica"/>
            <w:sz w:val="21"/>
            <w:szCs w:val="21"/>
          </w:rPr>
          <w:t>https://furman.datacenter.adirondacksolutions.com/furman_THDSS_PROD</w:t>
        </w:r>
      </w:hyperlink>
      <w:r w:rsidR="006407D0">
        <w:rPr>
          <w:rFonts w:ascii="Helvetica" w:hAnsi="Helvetica" w:cs="Helvetica"/>
          <w:sz w:val="21"/>
          <w:szCs w:val="21"/>
        </w:rPr>
        <w:t>]</w:t>
      </w:r>
    </w:p>
    <w:p w14:paraId="03641AC4" w14:textId="7EAC144A" w:rsidR="00CE0A4E" w:rsidRPr="00514F1F" w:rsidRDefault="00505670" w:rsidP="00505670">
      <w:pPr>
        <w:tabs>
          <w:tab w:val="left" w:pos="382"/>
        </w:tabs>
        <w:spacing w:before="127" w:line="252" w:lineRule="auto"/>
        <w:ind w:right="285"/>
      </w:pPr>
      <w:r>
        <w:rPr>
          <w:w w:val="105"/>
        </w:rPr>
        <w:t xml:space="preserve">3.  </w:t>
      </w:r>
      <w:r w:rsidR="000C0436" w:rsidRPr="00505670">
        <w:rPr>
          <w:w w:val="105"/>
        </w:rPr>
        <w:t>G</w:t>
      </w:r>
      <w:r w:rsidR="00664BC9" w:rsidRPr="00505670">
        <w:rPr>
          <w:w w:val="105"/>
        </w:rPr>
        <w:t>enerally</w:t>
      </w:r>
      <w:r w:rsidR="000C0436" w:rsidRPr="00505670">
        <w:rPr>
          <w:w w:val="105"/>
        </w:rPr>
        <w:t xml:space="preserve">, </w:t>
      </w:r>
      <w:r w:rsidR="006407D0" w:rsidRPr="00505670">
        <w:rPr>
          <w:w w:val="105"/>
        </w:rPr>
        <w:t>a</w:t>
      </w:r>
      <w:r w:rsidR="000C0436" w:rsidRPr="00505670">
        <w:rPr>
          <w:w w:val="105"/>
        </w:rPr>
        <w:t xml:space="preserve"> </w:t>
      </w:r>
      <w:r w:rsidR="00664BC9" w:rsidRPr="00505670">
        <w:rPr>
          <w:w w:val="105"/>
        </w:rPr>
        <w:t xml:space="preserve">faculty </w:t>
      </w:r>
      <w:r w:rsidR="000C0436" w:rsidRPr="00505670">
        <w:rPr>
          <w:w w:val="105"/>
        </w:rPr>
        <w:t xml:space="preserve">mentor will work with one student mentee. </w:t>
      </w:r>
      <w:r w:rsidR="00664BC9" w:rsidRPr="00505670">
        <w:rPr>
          <w:w w:val="105"/>
        </w:rPr>
        <w:t xml:space="preserve">However, faculty may apply for more than one Fellow, or two faculty members may share a Fellow if their research project warrants such arrangements. As for the latter, any such possibilities </w:t>
      </w:r>
      <w:proofErr w:type="gramStart"/>
      <w:r w:rsidR="00281724">
        <w:rPr>
          <w:w w:val="105"/>
        </w:rPr>
        <w:t xml:space="preserve">should </w:t>
      </w:r>
      <w:r w:rsidR="000C0436" w:rsidRPr="00505670">
        <w:rPr>
          <w:w w:val="105"/>
        </w:rPr>
        <w:t xml:space="preserve">be </w:t>
      </w:r>
      <w:r w:rsidR="002332AA" w:rsidRPr="00505670">
        <w:rPr>
          <w:w w:val="105"/>
        </w:rPr>
        <w:t>brought</w:t>
      </w:r>
      <w:proofErr w:type="gramEnd"/>
      <w:r w:rsidR="002332AA" w:rsidRPr="00505670">
        <w:rPr>
          <w:w w:val="105"/>
        </w:rPr>
        <w:t xml:space="preserve"> to the attention of the </w:t>
      </w:r>
      <w:r w:rsidR="00664BC9" w:rsidRPr="00505670">
        <w:rPr>
          <w:w w:val="105"/>
        </w:rPr>
        <w:t>Director of Undergraduate Research.</w:t>
      </w:r>
    </w:p>
    <w:p w14:paraId="03641AC5" w14:textId="75B34A0D" w:rsidR="00CE0A4E" w:rsidRPr="00514F1F" w:rsidRDefault="00505670" w:rsidP="00505670">
      <w:pPr>
        <w:tabs>
          <w:tab w:val="left" w:pos="382"/>
        </w:tabs>
        <w:spacing w:before="124" w:line="249" w:lineRule="auto"/>
        <w:ind w:right="288"/>
      </w:pPr>
      <w:r>
        <w:rPr>
          <w:w w:val="105"/>
        </w:rPr>
        <w:t xml:space="preserve">4.  </w:t>
      </w:r>
      <w:r w:rsidR="00664BC9" w:rsidRPr="00505670">
        <w:rPr>
          <w:w w:val="105"/>
        </w:rPr>
        <w:t xml:space="preserve">Research Fellows may spend </w:t>
      </w:r>
      <w:r w:rsidR="00281724">
        <w:rPr>
          <w:w w:val="105"/>
        </w:rPr>
        <w:t xml:space="preserve">some or all </w:t>
      </w:r>
      <w:r w:rsidR="00664BC9" w:rsidRPr="00505670">
        <w:rPr>
          <w:w w:val="105"/>
        </w:rPr>
        <w:t xml:space="preserve">of the research period at </w:t>
      </w:r>
      <w:r w:rsidR="00281724">
        <w:rPr>
          <w:w w:val="105"/>
        </w:rPr>
        <w:t xml:space="preserve">an off-campus </w:t>
      </w:r>
      <w:r w:rsidR="00664BC9" w:rsidRPr="00505670">
        <w:rPr>
          <w:w w:val="105"/>
        </w:rPr>
        <w:t xml:space="preserve">location </w:t>
      </w:r>
      <w:r w:rsidR="00664BC9" w:rsidRPr="00281724">
        <w:rPr>
          <w:w w:val="105"/>
        </w:rPr>
        <w:t xml:space="preserve">if off-campus work is necessary </w:t>
      </w:r>
      <w:r w:rsidR="00664BC9" w:rsidRPr="00505670">
        <w:rPr>
          <w:w w:val="105"/>
        </w:rPr>
        <w:t xml:space="preserve">and if adequate supervision </w:t>
      </w:r>
      <w:r w:rsidR="00281724">
        <w:rPr>
          <w:w w:val="105"/>
        </w:rPr>
        <w:t xml:space="preserve">by the Furman mentor </w:t>
      </w:r>
      <w:proofErr w:type="gramStart"/>
      <w:r w:rsidR="00664BC9" w:rsidRPr="00505670">
        <w:rPr>
          <w:w w:val="105"/>
        </w:rPr>
        <w:t>can be provided</w:t>
      </w:r>
      <w:proofErr w:type="gramEnd"/>
      <w:r w:rsidR="00664BC9" w:rsidRPr="00505670">
        <w:rPr>
          <w:w w:val="105"/>
        </w:rPr>
        <w:t xml:space="preserve">. </w:t>
      </w:r>
      <w:r w:rsidR="004A005B">
        <w:rPr>
          <w:w w:val="105"/>
        </w:rPr>
        <w:t xml:space="preserve">Students may apply for funding to support a summer research/creative project at another institution under the direction of a non-Furman faculty member, but those </w:t>
      </w:r>
      <w:r w:rsidR="00F8689F">
        <w:rPr>
          <w:w w:val="105"/>
        </w:rPr>
        <w:t>st</w:t>
      </w:r>
      <w:r w:rsidR="00F55C76">
        <w:rPr>
          <w:w w:val="105"/>
        </w:rPr>
        <w:t>u</w:t>
      </w:r>
      <w:r w:rsidR="00F8689F">
        <w:rPr>
          <w:w w:val="105"/>
        </w:rPr>
        <w:t>d</w:t>
      </w:r>
      <w:r w:rsidR="00F55C76">
        <w:rPr>
          <w:w w:val="105"/>
        </w:rPr>
        <w:t xml:space="preserve">ents </w:t>
      </w:r>
      <w:proofErr w:type="gramStart"/>
      <w:r w:rsidR="00F55C76">
        <w:rPr>
          <w:w w:val="105"/>
        </w:rPr>
        <w:t xml:space="preserve">are </w:t>
      </w:r>
      <w:r w:rsidR="004A005B">
        <w:rPr>
          <w:w w:val="105"/>
        </w:rPr>
        <w:t>defined</w:t>
      </w:r>
      <w:proofErr w:type="gramEnd"/>
      <w:r w:rsidR="004A005B">
        <w:rPr>
          <w:w w:val="105"/>
        </w:rPr>
        <w:t xml:space="preserve"> as “Research Intern</w:t>
      </w:r>
      <w:r w:rsidR="00F55C76">
        <w:rPr>
          <w:w w:val="105"/>
        </w:rPr>
        <w:t>s</w:t>
      </w:r>
      <w:r w:rsidR="004A005B">
        <w:rPr>
          <w:w w:val="105"/>
        </w:rPr>
        <w:t xml:space="preserve">,” and </w:t>
      </w:r>
      <w:r w:rsidR="00F55C76">
        <w:rPr>
          <w:w w:val="105"/>
        </w:rPr>
        <w:t xml:space="preserve">they </w:t>
      </w:r>
      <w:r w:rsidR="005A2CCE">
        <w:rPr>
          <w:w w:val="105"/>
        </w:rPr>
        <w:t xml:space="preserve">apply for </w:t>
      </w:r>
      <w:r w:rsidR="004A005B">
        <w:rPr>
          <w:w w:val="105"/>
        </w:rPr>
        <w:t>fellowship funding through Furman’s Internship Office.</w:t>
      </w:r>
      <w:r w:rsidR="00F8689F">
        <w:rPr>
          <w:w w:val="105"/>
        </w:rPr>
        <w:t xml:space="preserve"> Please see the UR website for more information on this option.</w:t>
      </w:r>
    </w:p>
    <w:p w14:paraId="03641AC6" w14:textId="2D931DD8" w:rsidR="00CE0A4E" w:rsidRPr="00514F1F" w:rsidRDefault="00961D21" w:rsidP="00961D21">
      <w:pPr>
        <w:tabs>
          <w:tab w:val="left" w:pos="402"/>
        </w:tabs>
        <w:spacing w:before="125" w:line="252" w:lineRule="auto"/>
        <w:ind w:right="169"/>
      </w:pPr>
      <w:r>
        <w:rPr>
          <w:w w:val="105"/>
        </w:rPr>
        <w:t xml:space="preserve">5.  </w:t>
      </w:r>
      <w:r w:rsidR="00F8689F" w:rsidRPr="00F8689F">
        <w:rPr>
          <w:w w:val="105"/>
        </w:rPr>
        <w:t>All work involving the use of human subjects or animals must obtain approval from the appropriate review board. Faculty often desire to involve students in this review process. If so, please be aware that all Institutional Review Board proposals (exempt, expedited, or full review) are due to our IRB administrator Brianne Pochard (</w:t>
      </w:r>
      <w:hyperlink r:id="rId10" w:history="1">
        <w:r w:rsidR="00F8689F" w:rsidRPr="00780E4E">
          <w:rPr>
            <w:rStyle w:val="Hyperlink"/>
            <w:w w:val="105"/>
          </w:rPr>
          <w:t>brianne.pochard@furman.edu</w:t>
        </w:r>
      </w:hyperlink>
      <w:r w:rsidR="00F8689F" w:rsidRPr="00F8689F">
        <w:rPr>
          <w:w w:val="105"/>
        </w:rPr>
        <w:t xml:space="preserve">) by the appropriate deadline: April </w:t>
      </w:r>
      <w:proofErr w:type="gramStart"/>
      <w:r w:rsidR="00F8689F" w:rsidRPr="00F8689F">
        <w:rPr>
          <w:w w:val="105"/>
        </w:rPr>
        <w:t>24th</w:t>
      </w:r>
      <w:proofErr w:type="gramEnd"/>
      <w:r w:rsidR="00F8689F" w:rsidRPr="00F8689F">
        <w:rPr>
          <w:w w:val="105"/>
        </w:rPr>
        <w:t xml:space="preserve"> (for projects beginning in May) or May 15th (for projects beginning in June). *The final IRB submission deadline for research in summer 20</w:t>
      </w:r>
      <w:r w:rsidR="00CE7041">
        <w:rPr>
          <w:w w:val="105"/>
        </w:rPr>
        <w:t>20</w:t>
      </w:r>
      <w:r w:rsidR="00F8689F" w:rsidRPr="00F8689F">
        <w:rPr>
          <w:w w:val="105"/>
        </w:rPr>
        <w:t xml:space="preserve"> is June </w:t>
      </w:r>
      <w:proofErr w:type="gramStart"/>
      <w:r w:rsidR="00F8689F" w:rsidRPr="00F8689F">
        <w:rPr>
          <w:w w:val="105"/>
        </w:rPr>
        <w:t>8th</w:t>
      </w:r>
      <w:proofErr w:type="gramEnd"/>
      <w:r w:rsidR="00F8689F" w:rsidRPr="00F8689F">
        <w:rPr>
          <w:w w:val="105"/>
        </w:rPr>
        <w:t xml:space="preserve">. In order to facilitate IRB committee review, you must </w:t>
      </w:r>
      <w:proofErr w:type="gramStart"/>
      <w:r w:rsidR="00F8689F" w:rsidRPr="00F8689F">
        <w:rPr>
          <w:w w:val="105"/>
        </w:rPr>
        <w:t>take these deadlines into account</w:t>
      </w:r>
      <w:proofErr w:type="gramEnd"/>
      <w:r w:rsidR="00F8689F" w:rsidRPr="00F8689F">
        <w:rPr>
          <w:w w:val="105"/>
        </w:rPr>
        <w:t xml:space="preserve"> in planning summer research projects. Please contact Brianne with any questions</w:t>
      </w:r>
      <w:r w:rsidR="00F8689F">
        <w:rPr>
          <w:w w:val="105"/>
        </w:rPr>
        <w:t>.</w:t>
      </w:r>
    </w:p>
    <w:p w14:paraId="03641AC7" w14:textId="6BD91F02" w:rsidR="00CE0A4E" w:rsidRDefault="00B47605" w:rsidP="00961D21">
      <w:pPr>
        <w:tabs>
          <w:tab w:val="left" w:pos="406"/>
        </w:tabs>
        <w:spacing w:before="127" w:line="252" w:lineRule="auto"/>
        <w:ind w:right="174"/>
        <w:rPr>
          <w:w w:val="105"/>
        </w:rPr>
      </w:pPr>
      <w:r>
        <w:rPr>
          <w:w w:val="105"/>
        </w:rPr>
        <w:t>6</w:t>
      </w:r>
      <w:r w:rsidR="00961D21">
        <w:rPr>
          <w:w w:val="105"/>
        </w:rPr>
        <w:t xml:space="preserve">.  </w:t>
      </w:r>
      <w:r w:rsidR="00664BC9" w:rsidRPr="00961D21">
        <w:rPr>
          <w:w w:val="105"/>
        </w:rPr>
        <w:t xml:space="preserve">Research Fellows </w:t>
      </w:r>
      <w:r w:rsidR="002332AA" w:rsidRPr="00961D21">
        <w:rPr>
          <w:w w:val="105"/>
        </w:rPr>
        <w:t xml:space="preserve">will be required to complete </w:t>
      </w:r>
      <w:r w:rsidR="00961D21">
        <w:rPr>
          <w:w w:val="105"/>
        </w:rPr>
        <w:t xml:space="preserve">pre- </w:t>
      </w:r>
      <w:r w:rsidR="004A005B">
        <w:rPr>
          <w:w w:val="105"/>
        </w:rPr>
        <w:t xml:space="preserve">and </w:t>
      </w:r>
      <w:r w:rsidR="00961D21">
        <w:rPr>
          <w:w w:val="105"/>
        </w:rPr>
        <w:t xml:space="preserve">post-assessments, </w:t>
      </w:r>
      <w:r w:rsidR="002332AA" w:rsidRPr="00961D21">
        <w:rPr>
          <w:w w:val="105"/>
        </w:rPr>
        <w:t xml:space="preserve">self-reflection surveys and/or essays that </w:t>
      </w:r>
      <w:proofErr w:type="gramStart"/>
      <w:r w:rsidR="002332AA" w:rsidRPr="00961D21">
        <w:rPr>
          <w:w w:val="105"/>
        </w:rPr>
        <w:t xml:space="preserve">will </w:t>
      </w:r>
      <w:r w:rsidR="005A2CCE">
        <w:rPr>
          <w:w w:val="105"/>
        </w:rPr>
        <w:t xml:space="preserve">be </w:t>
      </w:r>
      <w:r w:rsidR="004A005B">
        <w:rPr>
          <w:w w:val="105"/>
        </w:rPr>
        <w:t>described</w:t>
      </w:r>
      <w:proofErr w:type="gramEnd"/>
      <w:r w:rsidR="004A005B">
        <w:rPr>
          <w:w w:val="105"/>
        </w:rPr>
        <w:t xml:space="preserve"> </w:t>
      </w:r>
      <w:r w:rsidR="002332AA" w:rsidRPr="00961D21">
        <w:rPr>
          <w:w w:val="105"/>
        </w:rPr>
        <w:t xml:space="preserve">to the students and their mentors by the Office of Undergraduate Research. </w:t>
      </w:r>
      <w:proofErr w:type="gramStart"/>
      <w:r w:rsidR="002332AA" w:rsidRPr="00961D21">
        <w:rPr>
          <w:w w:val="105"/>
        </w:rPr>
        <w:t xml:space="preserve">Each recipient of a Summer Fellowship is expected to </w:t>
      </w:r>
      <w:r w:rsidR="004A005B">
        <w:rPr>
          <w:w w:val="105"/>
        </w:rPr>
        <w:t>present on their</w:t>
      </w:r>
      <w:proofErr w:type="gramEnd"/>
      <w:r w:rsidR="004A005B">
        <w:rPr>
          <w:w w:val="105"/>
        </w:rPr>
        <w:t xml:space="preserve"> </w:t>
      </w:r>
      <w:r w:rsidR="00664BC9" w:rsidRPr="00961D21">
        <w:rPr>
          <w:w w:val="105"/>
        </w:rPr>
        <w:t xml:space="preserve">experience </w:t>
      </w:r>
      <w:r w:rsidR="004A005B">
        <w:rPr>
          <w:w w:val="105"/>
        </w:rPr>
        <w:t xml:space="preserve">at </w:t>
      </w:r>
      <w:r w:rsidR="00664BC9" w:rsidRPr="00961D21">
        <w:rPr>
          <w:w w:val="105"/>
        </w:rPr>
        <w:t xml:space="preserve">Furman Engaged! </w:t>
      </w:r>
      <w:r w:rsidR="004A005B">
        <w:rPr>
          <w:w w:val="105"/>
        </w:rPr>
        <w:t xml:space="preserve">Day </w:t>
      </w:r>
      <w:r w:rsidR="000C0436" w:rsidRPr="00961D21">
        <w:rPr>
          <w:w w:val="105"/>
        </w:rPr>
        <w:t xml:space="preserve">on </w:t>
      </w:r>
      <w:r w:rsidR="00664BC9" w:rsidRPr="00961D21">
        <w:rPr>
          <w:w w:val="105"/>
        </w:rPr>
        <w:t xml:space="preserve">Tuesday April </w:t>
      </w:r>
      <w:r w:rsidR="00036C63">
        <w:rPr>
          <w:w w:val="105"/>
        </w:rPr>
        <w:t>13</w:t>
      </w:r>
      <w:r w:rsidR="000C0436" w:rsidRPr="00961D21">
        <w:rPr>
          <w:w w:val="105"/>
        </w:rPr>
        <w:t>, 20</w:t>
      </w:r>
      <w:r w:rsidR="00961D21">
        <w:rPr>
          <w:w w:val="105"/>
        </w:rPr>
        <w:t>2</w:t>
      </w:r>
      <w:r w:rsidR="00036C63">
        <w:rPr>
          <w:w w:val="105"/>
        </w:rPr>
        <w:t>1</w:t>
      </w:r>
      <w:r w:rsidR="000C0436" w:rsidRPr="00961D21">
        <w:rPr>
          <w:w w:val="105"/>
        </w:rPr>
        <w:t>.</w:t>
      </w:r>
      <w:r w:rsidR="002332AA" w:rsidRPr="00961D21">
        <w:rPr>
          <w:w w:val="105"/>
        </w:rPr>
        <w:t xml:space="preserve"> </w:t>
      </w:r>
      <w:r w:rsidR="00664BC9" w:rsidRPr="00961D21">
        <w:rPr>
          <w:w w:val="105"/>
        </w:rPr>
        <w:t xml:space="preserve">Failure to </w:t>
      </w:r>
      <w:r w:rsidR="002332AA" w:rsidRPr="00961D21">
        <w:rPr>
          <w:w w:val="105"/>
        </w:rPr>
        <w:t xml:space="preserve">meet </w:t>
      </w:r>
      <w:r w:rsidR="00664BC9" w:rsidRPr="00961D21">
        <w:rPr>
          <w:w w:val="105"/>
        </w:rPr>
        <w:t xml:space="preserve">these </w:t>
      </w:r>
      <w:r w:rsidR="002332AA" w:rsidRPr="00961D21">
        <w:rPr>
          <w:w w:val="105"/>
        </w:rPr>
        <w:t xml:space="preserve">expectations </w:t>
      </w:r>
      <w:r w:rsidR="00664BC9" w:rsidRPr="00961D21">
        <w:rPr>
          <w:w w:val="105"/>
        </w:rPr>
        <w:t xml:space="preserve">may </w:t>
      </w:r>
      <w:proofErr w:type="gramStart"/>
      <w:r w:rsidR="00664BC9" w:rsidRPr="00961D21">
        <w:rPr>
          <w:w w:val="105"/>
        </w:rPr>
        <w:t>impact</w:t>
      </w:r>
      <w:proofErr w:type="gramEnd"/>
      <w:r w:rsidR="00664BC9" w:rsidRPr="00961D21">
        <w:rPr>
          <w:w w:val="105"/>
        </w:rPr>
        <w:t xml:space="preserve"> </w:t>
      </w:r>
      <w:r w:rsidR="002332AA" w:rsidRPr="00961D21">
        <w:rPr>
          <w:w w:val="105"/>
        </w:rPr>
        <w:t xml:space="preserve">future </w:t>
      </w:r>
      <w:r w:rsidR="00664BC9" w:rsidRPr="00961D21">
        <w:rPr>
          <w:w w:val="105"/>
        </w:rPr>
        <w:t xml:space="preserve">funding awarded by the Office of Undergraduate Research, including fellowships </w:t>
      </w:r>
      <w:r w:rsidR="002332AA" w:rsidRPr="00961D21">
        <w:rPr>
          <w:w w:val="105"/>
        </w:rPr>
        <w:t xml:space="preserve">and </w:t>
      </w:r>
      <w:r w:rsidR="00664BC9" w:rsidRPr="00961D21">
        <w:rPr>
          <w:w w:val="105"/>
        </w:rPr>
        <w:t>conference</w:t>
      </w:r>
      <w:r w:rsidR="00664BC9" w:rsidRPr="00961D21">
        <w:rPr>
          <w:spacing w:val="3"/>
          <w:w w:val="105"/>
        </w:rPr>
        <w:t xml:space="preserve"> </w:t>
      </w:r>
      <w:r w:rsidR="00664BC9" w:rsidRPr="00961D21">
        <w:rPr>
          <w:w w:val="105"/>
        </w:rPr>
        <w:t>travel.</w:t>
      </w:r>
    </w:p>
    <w:p w14:paraId="183994B9" w14:textId="12F12D5C" w:rsidR="00281724" w:rsidRDefault="00281724" w:rsidP="00961D21">
      <w:pPr>
        <w:tabs>
          <w:tab w:val="left" w:pos="382"/>
        </w:tabs>
        <w:spacing w:before="122" w:line="252" w:lineRule="auto"/>
        <w:ind w:right="187"/>
        <w:rPr>
          <w:w w:val="105"/>
        </w:rPr>
      </w:pPr>
      <w:r>
        <w:rPr>
          <w:w w:val="105"/>
        </w:rPr>
        <w:t xml:space="preserve">7. </w:t>
      </w:r>
      <w:r w:rsidR="00F8689F">
        <w:rPr>
          <w:w w:val="105"/>
        </w:rPr>
        <w:t xml:space="preserve"> </w:t>
      </w:r>
      <w:r w:rsidRPr="00961D21">
        <w:rPr>
          <w:w w:val="105"/>
        </w:rPr>
        <w:t>Faculty members who mentor Summer Research Fellows projects through the UR office during the summ</w:t>
      </w:r>
      <w:r w:rsidR="005B1FAA">
        <w:rPr>
          <w:w w:val="105"/>
        </w:rPr>
        <w:t>er will receive a stipend of $150</w:t>
      </w:r>
      <w:r w:rsidRPr="00961D21">
        <w:rPr>
          <w:w w:val="105"/>
        </w:rPr>
        <w:t xml:space="preserve">0 for the first fellow </w:t>
      </w:r>
      <w:r w:rsidR="005B1FAA">
        <w:rPr>
          <w:w w:val="105"/>
        </w:rPr>
        <w:t xml:space="preserve">(increased from $1250 in 2019) </w:t>
      </w:r>
      <w:r w:rsidRPr="00961D21">
        <w:rPr>
          <w:w w:val="105"/>
        </w:rPr>
        <w:t>and $250 for each additional Fellow. Additionally, faculty mentors may request up to $250 in expenses for each Fellow that relate</w:t>
      </w:r>
      <w:r w:rsidR="00036C63">
        <w:rPr>
          <w:w w:val="105"/>
        </w:rPr>
        <w:t>s</w:t>
      </w:r>
      <w:r w:rsidRPr="00961D21">
        <w:rPr>
          <w:w w:val="105"/>
        </w:rPr>
        <w:t xml:space="preserve"> directly to the Fellow’s </w:t>
      </w:r>
      <w:r w:rsidRPr="00423359">
        <w:rPr>
          <w:w w:val="105"/>
        </w:rPr>
        <w:t xml:space="preserve">project. </w:t>
      </w:r>
      <w:r w:rsidR="00036C63">
        <w:rPr>
          <w:w w:val="105"/>
        </w:rPr>
        <w:t xml:space="preserve">Faculty travel expenses are not coverable. </w:t>
      </w:r>
      <w:r w:rsidR="0016491C">
        <w:rPr>
          <w:w w:val="105"/>
        </w:rPr>
        <w:t xml:space="preserve">Any questions on acceptable expenditures </w:t>
      </w:r>
      <w:proofErr w:type="gramStart"/>
      <w:r w:rsidR="0016491C">
        <w:rPr>
          <w:w w:val="105"/>
        </w:rPr>
        <w:t>should be directed</w:t>
      </w:r>
      <w:proofErr w:type="gramEnd"/>
      <w:r w:rsidR="0016491C">
        <w:rPr>
          <w:w w:val="105"/>
        </w:rPr>
        <w:t xml:space="preserve"> to the Director of Undergraduate Research, Erik Ching.</w:t>
      </w:r>
    </w:p>
    <w:p w14:paraId="03641ACB" w14:textId="507DCC2B" w:rsidR="00CE0A4E" w:rsidRPr="00514F1F" w:rsidRDefault="00B47605" w:rsidP="00961D21">
      <w:pPr>
        <w:tabs>
          <w:tab w:val="left" w:pos="382"/>
        </w:tabs>
        <w:spacing w:before="122" w:line="252" w:lineRule="auto"/>
        <w:ind w:right="187"/>
      </w:pPr>
      <w:r>
        <w:rPr>
          <w:w w:val="105"/>
        </w:rPr>
        <w:t>8</w:t>
      </w:r>
      <w:r w:rsidR="00F8689F">
        <w:rPr>
          <w:w w:val="105"/>
        </w:rPr>
        <w:t xml:space="preserve">.  </w:t>
      </w:r>
      <w:r w:rsidR="00664BC9" w:rsidRPr="00961D21">
        <w:rPr>
          <w:w w:val="105"/>
        </w:rPr>
        <w:t xml:space="preserve">Faculty and students are encouraged to consider applying for SCICU collaborative student/faculty research grants. </w:t>
      </w:r>
      <w:r w:rsidR="0016491C">
        <w:rPr>
          <w:w w:val="105"/>
        </w:rPr>
        <w:t xml:space="preserve">SCICU will covers stipends, although only partially. Most notably, the </w:t>
      </w:r>
      <w:r w:rsidR="00664BC9" w:rsidRPr="00961D21">
        <w:rPr>
          <w:w w:val="105"/>
        </w:rPr>
        <w:t xml:space="preserve">SCICU </w:t>
      </w:r>
      <w:r w:rsidR="0016491C">
        <w:rPr>
          <w:w w:val="105"/>
        </w:rPr>
        <w:t xml:space="preserve">fellowship can cover research related travel, and a higher material/supply budget. </w:t>
      </w:r>
      <w:r w:rsidR="00664BC9" w:rsidRPr="00961D21">
        <w:rPr>
          <w:w w:val="105"/>
        </w:rPr>
        <w:t xml:space="preserve">SCICU applications </w:t>
      </w:r>
      <w:proofErr w:type="gramStart"/>
      <w:r w:rsidR="00CE7041">
        <w:rPr>
          <w:w w:val="105"/>
        </w:rPr>
        <w:t xml:space="preserve">are </w:t>
      </w:r>
      <w:r w:rsidR="00664BC9" w:rsidRPr="00961D21">
        <w:rPr>
          <w:w w:val="105"/>
        </w:rPr>
        <w:t>posted</w:t>
      </w:r>
      <w:proofErr w:type="gramEnd"/>
      <w:r w:rsidR="00664BC9" w:rsidRPr="00961D21">
        <w:rPr>
          <w:w w:val="105"/>
        </w:rPr>
        <w:t xml:space="preserve"> on the UR website. </w:t>
      </w:r>
      <w:r w:rsidR="00CE7041">
        <w:rPr>
          <w:w w:val="105"/>
        </w:rPr>
        <w:t>A</w:t>
      </w:r>
      <w:r w:rsidR="00664BC9" w:rsidRPr="00961D21">
        <w:rPr>
          <w:w w:val="105"/>
        </w:rPr>
        <w:t xml:space="preserve">pplications </w:t>
      </w:r>
      <w:r w:rsidR="00CE7041">
        <w:rPr>
          <w:w w:val="105"/>
        </w:rPr>
        <w:t xml:space="preserve">are </w:t>
      </w:r>
      <w:r w:rsidR="00664BC9" w:rsidRPr="00961D21">
        <w:rPr>
          <w:w w:val="105"/>
        </w:rPr>
        <w:t>in February 20</w:t>
      </w:r>
      <w:r w:rsidR="00CE7041">
        <w:rPr>
          <w:w w:val="105"/>
        </w:rPr>
        <w:t>20</w:t>
      </w:r>
      <w:r w:rsidR="00664BC9" w:rsidRPr="00961D21">
        <w:rPr>
          <w:w w:val="105"/>
        </w:rPr>
        <w:t>—specific date</w:t>
      </w:r>
      <w:r w:rsidR="0016491C">
        <w:rPr>
          <w:w w:val="105"/>
        </w:rPr>
        <w:t>s</w:t>
      </w:r>
      <w:r w:rsidR="00664BC9" w:rsidRPr="00961D21">
        <w:rPr>
          <w:w w:val="105"/>
        </w:rPr>
        <w:t xml:space="preserve"> appear on the</w:t>
      </w:r>
      <w:r w:rsidR="00664BC9" w:rsidRPr="00961D21">
        <w:rPr>
          <w:spacing w:val="-19"/>
          <w:w w:val="105"/>
        </w:rPr>
        <w:t xml:space="preserve"> </w:t>
      </w:r>
      <w:r w:rsidR="00664BC9" w:rsidRPr="00423359">
        <w:rPr>
          <w:w w:val="105"/>
        </w:rPr>
        <w:t>application.</w:t>
      </w:r>
      <w:r w:rsidR="002332AA" w:rsidRPr="00423359">
        <w:rPr>
          <w:w w:val="105"/>
        </w:rPr>
        <w:t xml:space="preserve"> SCICU applications </w:t>
      </w:r>
      <w:r w:rsidR="00BC0988">
        <w:rPr>
          <w:w w:val="105"/>
        </w:rPr>
        <w:t xml:space="preserve">are student led, however </w:t>
      </w:r>
      <w:r w:rsidR="002332AA" w:rsidRPr="00423359">
        <w:rPr>
          <w:w w:val="105"/>
        </w:rPr>
        <w:t xml:space="preserve">faculty mentors </w:t>
      </w:r>
      <w:r w:rsidR="0016491C">
        <w:rPr>
          <w:w w:val="105"/>
        </w:rPr>
        <w:t xml:space="preserve">must contact the </w:t>
      </w:r>
      <w:r w:rsidR="002332AA" w:rsidRPr="00423359">
        <w:rPr>
          <w:w w:val="105"/>
        </w:rPr>
        <w:t>Director of Undergradu</w:t>
      </w:r>
      <w:r w:rsidR="002332AA" w:rsidRPr="00BE3917">
        <w:rPr>
          <w:w w:val="105"/>
        </w:rPr>
        <w:t xml:space="preserve">ate Research </w:t>
      </w:r>
      <w:r w:rsidR="0016491C">
        <w:rPr>
          <w:w w:val="105"/>
        </w:rPr>
        <w:t xml:space="preserve">in advance about a prospective application. </w:t>
      </w:r>
    </w:p>
    <w:p w14:paraId="03641ACC" w14:textId="2093D15C" w:rsidR="00CE0A4E" w:rsidRDefault="00B47605" w:rsidP="00961D21">
      <w:pPr>
        <w:tabs>
          <w:tab w:val="left" w:pos="432"/>
        </w:tabs>
        <w:spacing w:before="125" w:line="252" w:lineRule="auto"/>
        <w:ind w:right="253"/>
        <w:rPr>
          <w:w w:val="105"/>
        </w:rPr>
      </w:pPr>
      <w:r>
        <w:rPr>
          <w:w w:val="105"/>
        </w:rPr>
        <w:lastRenderedPageBreak/>
        <w:t>9</w:t>
      </w:r>
      <w:r w:rsidR="00961D21" w:rsidRPr="00961D21">
        <w:rPr>
          <w:w w:val="105"/>
        </w:rPr>
        <w:t xml:space="preserve">.  </w:t>
      </w:r>
      <w:r w:rsidR="00664BC9" w:rsidRPr="00961D21">
        <w:rPr>
          <w:w w:val="105"/>
        </w:rPr>
        <w:t xml:space="preserve">The Office of Undergraduate Research is open to </w:t>
      </w:r>
      <w:r w:rsidR="00DA108C" w:rsidRPr="00961D21">
        <w:rPr>
          <w:w w:val="105"/>
        </w:rPr>
        <w:t xml:space="preserve">recognizing </w:t>
      </w:r>
      <w:r w:rsidR="00664BC9" w:rsidRPr="00961D21">
        <w:rPr>
          <w:w w:val="105"/>
        </w:rPr>
        <w:t xml:space="preserve">unpaid or volunteer </w:t>
      </w:r>
      <w:r w:rsidR="00DA108C" w:rsidRPr="00961D21">
        <w:rPr>
          <w:w w:val="105"/>
        </w:rPr>
        <w:t xml:space="preserve">Research </w:t>
      </w:r>
      <w:r w:rsidR="00664BC9" w:rsidRPr="00423359">
        <w:rPr>
          <w:w w:val="105"/>
        </w:rPr>
        <w:t>Fellows</w:t>
      </w:r>
      <w:r w:rsidR="00DA108C" w:rsidRPr="00423359">
        <w:rPr>
          <w:w w:val="105"/>
        </w:rPr>
        <w:t xml:space="preserve">. They may qualify for the </w:t>
      </w:r>
      <w:r w:rsidR="00C04AA8">
        <w:rPr>
          <w:w w:val="105"/>
        </w:rPr>
        <w:t xml:space="preserve">Furman Summer Fellow housing rate </w:t>
      </w:r>
      <w:r w:rsidR="00DA108C" w:rsidRPr="00423359">
        <w:rPr>
          <w:w w:val="105"/>
        </w:rPr>
        <w:t xml:space="preserve">if they meet the minimum requirement of working full-time for a minimum of 8 weeks. </w:t>
      </w:r>
      <w:r w:rsidR="00664BC9" w:rsidRPr="00423359">
        <w:rPr>
          <w:w w:val="105"/>
        </w:rPr>
        <w:t>Please contact the Director of Undergraduate Research</w:t>
      </w:r>
      <w:r w:rsidR="00514F1F" w:rsidRPr="00423359">
        <w:rPr>
          <w:w w:val="105"/>
        </w:rPr>
        <w:t xml:space="preserve"> </w:t>
      </w:r>
      <w:r w:rsidR="00664BC9" w:rsidRPr="00423359">
        <w:rPr>
          <w:w w:val="105"/>
        </w:rPr>
        <w:t>to</w:t>
      </w:r>
      <w:r w:rsidR="00664BC9" w:rsidRPr="00BE3917">
        <w:rPr>
          <w:spacing w:val="3"/>
          <w:w w:val="105"/>
        </w:rPr>
        <w:t xml:space="preserve"> </w:t>
      </w:r>
      <w:r w:rsidR="00664BC9" w:rsidRPr="00BE3917">
        <w:rPr>
          <w:w w:val="105"/>
        </w:rPr>
        <w:t>discuss</w:t>
      </w:r>
      <w:r w:rsidR="00961D21">
        <w:rPr>
          <w:w w:val="105"/>
        </w:rPr>
        <w:t xml:space="preserve"> this possibility.</w:t>
      </w:r>
    </w:p>
    <w:p w14:paraId="61D3846C" w14:textId="5DA92885" w:rsidR="00036C63" w:rsidRPr="00514F1F" w:rsidRDefault="00036C63" w:rsidP="00961D21">
      <w:pPr>
        <w:tabs>
          <w:tab w:val="left" w:pos="432"/>
        </w:tabs>
        <w:spacing w:before="125" w:line="252" w:lineRule="auto"/>
        <w:ind w:right="253"/>
      </w:pPr>
      <w:r>
        <w:rPr>
          <w:w w:val="105"/>
        </w:rPr>
        <w:t>10.  TFA-002. Students holding a Summer Research Fellowship are eligible to enroll in the zero-credit TFA-002 course, Summer Undergraduate Research</w:t>
      </w:r>
      <w:r w:rsidR="00C97179">
        <w:rPr>
          <w:w w:val="105"/>
        </w:rPr>
        <w:t>, which allows them to transcript their summer research experience at no additional registration cost</w:t>
      </w:r>
      <w:r>
        <w:rPr>
          <w:w w:val="105"/>
        </w:rPr>
        <w:t xml:space="preserve">. Registration guidelines are available on the UR website and </w:t>
      </w:r>
      <w:proofErr w:type="gramStart"/>
      <w:r>
        <w:rPr>
          <w:w w:val="105"/>
        </w:rPr>
        <w:t>will be provided</w:t>
      </w:r>
      <w:proofErr w:type="gramEnd"/>
      <w:r>
        <w:rPr>
          <w:w w:val="105"/>
        </w:rPr>
        <w:t xml:space="preserve"> to each Fellow during contract signing meetings</w:t>
      </w:r>
      <w:r w:rsidR="00C97179">
        <w:rPr>
          <w:w w:val="105"/>
        </w:rPr>
        <w:t xml:space="preserve"> in the spring</w:t>
      </w:r>
      <w:r>
        <w:rPr>
          <w:w w:val="105"/>
        </w:rPr>
        <w:t xml:space="preserve">. A Fellow cannot enroll in the TFA course if s/he is simultaneously </w:t>
      </w:r>
      <w:r w:rsidR="00C97179">
        <w:rPr>
          <w:w w:val="105"/>
        </w:rPr>
        <w:t xml:space="preserve">applying </w:t>
      </w:r>
      <w:r>
        <w:rPr>
          <w:w w:val="105"/>
        </w:rPr>
        <w:t xml:space="preserve">any other credit-bearing research course </w:t>
      </w:r>
      <w:r w:rsidR="00C97179">
        <w:rPr>
          <w:w w:val="105"/>
        </w:rPr>
        <w:t>to the summer research project</w:t>
      </w:r>
      <w:r>
        <w:rPr>
          <w:w w:val="105"/>
        </w:rPr>
        <w:t>.</w:t>
      </w:r>
    </w:p>
    <w:sectPr w:rsidR="00036C63" w:rsidRPr="00514F1F" w:rsidSect="00BE3917">
      <w:headerReference w:type="default" r:id="rId11"/>
      <w:pgSz w:w="12240" w:h="15840"/>
      <w:pgMar w:top="1008" w:right="1282" w:bottom="432"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04D6" w14:textId="77777777" w:rsidR="00AB412F" w:rsidRDefault="00AB412F" w:rsidP="00B47605">
      <w:r>
        <w:separator/>
      </w:r>
    </w:p>
  </w:endnote>
  <w:endnote w:type="continuationSeparator" w:id="0">
    <w:p w14:paraId="6511818F" w14:textId="77777777" w:rsidR="00AB412F" w:rsidRDefault="00AB412F" w:rsidP="00B4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976D" w14:textId="77777777" w:rsidR="00AB412F" w:rsidRDefault="00AB412F" w:rsidP="00B47605">
      <w:r>
        <w:separator/>
      </w:r>
    </w:p>
  </w:footnote>
  <w:footnote w:type="continuationSeparator" w:id="0">
    <w:p w14:paraId="2C100358" w14:textId="77777777" w:rsidR="00AB412F" w:rsidRDefault="00AB412F" w:rsidP="00B4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25338"/>
      <w:docPartObj>
        <w:docPartGallery w:val="Page Numbers (Top of Page)"/>
        <w:docPartUnique/>
      </w:docPartObj>
    </w:sdtPr>
    <w:sdtEndPr>
      <w:rPr>
        <w:noProof/>
      </w:rPr>
    </w:sdtEndPr>
    <w:sdtContent>
      <w:p w14:paraId="750031D9" w14:textId="47368190" w:rsidR="002939F4" w:rsidRDefault="002939F4">
        <w:pPr>
          <w:pStyle w:val="Header"/>
          <w:jc w:val="right"/>
        </w:pPr>
        <w:r>
          <w:fldChar w:fldCharType="begin"/>
        </w:r>
        <w:r>
          <w:instrText xml:space="preserve"> PAGE   \* MERGEFORMAT </w:instrText>
        </w:r>
        <w:r>
          <w:fldChar w:fldCharType="separate"/>
        </w:r>
        <w:r w:rsidR="00FD4F06">
          <w:rPr>
            <w:noProof/>
          </w:rPr>
          <w:t>3</w:t>
        </w:r>
        <w:r>
          <w:rPr>
            <w:noProof/>
          </w:rPr>
          <w:fldChar w:fldCharType="end"/>
        </w:r>
      </w:p>
    </w:sdtContent>
  </w:sdt>
  <w:p w14:paraId="2024F07A" w14:textId="77777777" w:rsidR="002939F4" w:rsidRDefault="00293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236F"/>
    <w:multiLevelType w:val="hybridMultilevel"/>
    <w:tmpl w:val="6F1E73D6"/>
    <w:lvl w:ilvl="0" w:tplc="43D6F6FA">
      <w:numFmt w:val="bullet"/>
      <w:lvlText w:val="-"/>
      <w:lvlJc w:val="left"/>
      <w:pPr>
        <w:ind w:left="491" w:hanging="360"/>
      </w:pPr>
      <w:rPr>
        <w:rFonts w:ascii="Times New Roman" w:eastAsia="Times New Roman" w:hAnsi="Times New Roman" w:cs="Times New Roman" w:hint="default"/>
        <w:b w:val="0"/>
        <w:w w:val="105"/>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1" w15:restartNumberingAfterBreak="0">
    <w:nsid w:val="325E7696"/>
    <w:multiLevelType w:val="hybridMultilevel"/>
    <w:tmpl w:val="78083C64"/>
    <w:lvl w:ilvl="0" w:tplc="1C0EAD82">
      <w:start w:val="1"/>
      <w:numFmt w:val="decimal"/>
      <w:lvlText w:val="%1."/>
      <w:lvlJc w:val="left"/>
      <w:pPr>
        <w:ind w:left="405" w:hanging="251"/>
      </w:pPr>
      <w:rPr>
        <w:rFonts w:ascii="Times New Roman" w:eastAsia="Times New Roman" w:hAnsi="Times New Roman" w:cs="Times New Roman" w:hint="default"/>
        <w:spacing w:val="0"/>
        <w:w w:val="103"/>
        <w:sz w:val="19"/>
        <w:szCs w:val="19"/>
      </w:rPr>
    </w:lvl>
    <w:lvl w:ilvl="1" w:tplc="E1226D34">
      <w:numFmt w:val="bullet"/>
      <w:lvlText w:val="•"/>
      <w:lvlJc w:val="left"/>
      <w:pPr>
        <w:ind w:left="1324" w:hanging="251"/>
      </w:pPr>
      <w:rPr>
        <w:rFonts w:hint="default"/>
      </w:rPr>
    </w:lvl>
    <w:lvl w:ilvl="2" w:tplc="FA424F5C">
      <w:numFmt w:val="bullet"/>
      <w:lvlText w:val="•"/>
      <w:lvlJc w:val="left"/>
      <w:pPr>
        <w:ind w:left="2248" w:hanging="251"/>
      </w:pPr>
      <w:rPr>
        <w:rFonts w:hint="default"/>
      </w:rPr>
    </w:lvl>
    <w:lvl w:ilvl="3" w:tplc="E58CB992">
      <w:numFmt w:val="bullet"/>
      <w:lvlText w:val="•"/>
      <w:lvlJc w:val="left"/>
      <w:pPr>
        <w:ind w:left="3172" w:hanging="251"/>
      </w:pPr>
      <w:rPr>
        <w:rFonts w:hint="default"/>
      </w:rPr>
    </w:lvl>
    <w:lvl w:ilvl="4" w:tplc="CBFC2FA2">
      <w:numFmt w:val="bullet"/>
      <w:lvlText w:val="•"/>
      <w:lvlJc w:val="left"/>
      <w:pPr>
        <w:ind w:left="4096" w:hanging="251"/>
      </w:pPr>
      <w:rPr>
        <w:rFonts w:hint="default"/>
      </w:rPr>
    </w:lvl>
    <w:lvl w:ilvl="5" w:tplc="C966D3B2">
      <w:numFmt w:val="bullet"/>
      <w:lvlText w:val="•"/>
      <w:lvlJc w:val="left"/>
      <w:pPr>
        <w:ind w:left="5020" w:hanging="251"/>
      </w:pPr>
      <w:rPr>
        <w:rFonts w:hint="default"/>
      </w:rPr>
    </w:lvl>
    <w:lvl w:ilvl="6" w:tplc="EFCAB4DA">
      <w:numFmt w:val="bullet"/>
      <w:lvlText w:val="•"/>
      <w:lvlJc w:val="left"/>
      <w:pPr>
        <w:ind w:left="5944" w:hanging="251"/>
      </w:pPr>
      <w:rPr>
        <w:rFonts w:hint="default"/>
      </w:rPr>
    </w:lvl>
    <w:lvl w:ilvl="7" w:tplc="94DC5088">
      <w:numFmt w:val="bullet"/>
      <w:lvlText w:val="•"/>
      <w:lvlJc w:val="left"/>
      <w:pPr>
        <w:ind w:left="6868" w:hanging="251"/>
      </w:pPr>
      <w:rPr>
        <w:rFonts w:hint="default"/>
      </w:rPr>
    </w:lvl>
    <w:lvl w:ilvl="8" w:tplc="F06CF3DC">
      <w:numFmt w:val="bullet"/>
      <w:lvlText w:val="•"/>
      <w:lvlJc w:val="left"/>
      <w:pPr>
        <w:ind w:left="7792" w:hanging="251"/>
      </w:pPr>
      <w:rPr>
        <w:rFonts w:hint="default"/>
      </w:rPr>
    </w:lvl>
  </w:abstractNum>
  <w:abstractNum w:abstractNumId="2" w15:restartNumberingAfterBreak="0">
    <w:nsid w:val="74E54B75"/>
    <w:multiLevelType w:val="hybridMultilevel"/>
    <w:tmpl w:val="9BA6A502"/>
    <w:lvl w:ilvl="0" w:tplc="5C0A7684">
      <w:start w:val="1"/>
      <w:numFmt w:val="decimal"/>
      <w:lvlText w:val="%1."/>
      <w:lvlJc w:val="left"/>
      <w:pPr>
        <w:ind w:left="1031" w:hanging="360"/>
      </w:pPr>
      <w:rPr>
        <w:rFonts w:ascii="Times New Roman" w:eastAsia="Times New Roman" w:hAnsi="Times New Roman" w:cs="Times New Roman" w:hint="default"/>
        <w:spacing w:val="0"/>
        <w:w w:val="103"/>
        <w:sz w:val="19"/>
        <w:szCs w:val="19"/>
      </w:rPr>
    </w:lvl>
    <w:lvl w:ilvl="1" w:tplc="259C5130">
      <w:numFmt w:val="bullet"/>
      <w:lvlText w:val="•"/>
      <w:lvlJc w:val="left"/>
      <w:pPr>
        <w:ind w:left="1900" w:hanging="360"/>
      </w:pPr>
      <w:rPr>
        <w:rFonts w:hint="default"/>
      </w:rPr>
    </w:lvl>
    <w:lvl w:ilvl="2" w:tplc="15048288">
      <w:numFmt w:val="bullet"/>
      <w:lvlText w:val="•"/>
      <w:lvlJc w:val="left"/>
      <w:pPr>
        <w:ind w:left="2760" w:hanging="360"/>
      </w:pPr>
      <w:rPr>
        <w:rFonts w:hint="default"/>
      </w:rPr>
    </w:lvl>
    <w:lvl w:ilvl="3" w:tplc="404ABB6E">
      <w:numFmt w:val="bullet"/>
      <w:lvlText w:val="•"/>
      <w:lvlJc w:val="left"/>
      <w:pPr>
        <w:ind w:left="3620" w:hanging="360"/>
      </w:pPr>
      <w:rPr>
        <w:rFonts w:hint="default"/>
      </w:rPr>
    </w:lvl>
    <w:lvl w:ilvl="4" w:tplc="1A3A86D0">
      <w:numFmt w:val="bullet"/>
      <w:lvlText w:val="•"/>
      <w:lvlJc w:val="left"/>
      <w:pPr>
        <w:ind w:left="4480" w:hanging="360"/>
      </w:pPr>
      <w:rPr>
        <w:rFonts w:hint="default"/>
      </w:rPr>
    </w:lvl>
    <w:lvl w:ilvl="5" w:tplc="82B616E4">
      <w:numFmt w:val="bullet"/>
      <w:lvlText w:val="•"/>
      <w:lvlJc w:val="left"/>
      <w:pPr>
        <w:ind w:left="5340" w:hanging="360"/>
      </w:pPr>
      <w:rPr>
        <w:rFonts w:hint="default"/>
      </w:rPr>
    </w:lvl>
    <w:lvl w:ilvl="6" w:tplc="8996E3D8">
      <w:numFmt w:val="bullet"/>
      <w:lvlText w:val="•"/>
      <w:lvlJc w:val="left"/>
      <w:pPr>
        <w:ind w:left="6200" w:hanging="360"/>
      </w:pPr>
      <w:rPr>
        <w:rFonts w:hint="default"/>
      </w:rPr>
    </w:lvl>
    <w:lvl w:ilvl="7" w:tplc="5DE8EADE">
      <w:numFmt w:val="bullet"/>
      <w:lvlText w:val="•"/>
      <w:lvlJc w:val="left"/>
      <w:pPr>
        <w:ind w:left="7060" w:hanging="360"/>
      </w:pPr>
      <w:rPr>
        <w:rFonts w:hint="default"/>
      </w:rPr>
    </w:lvl>
    <w:lvl w:ilvl="8" w:tplc="D006FD88">
      <w:numFmt w:val="bullet"/>
      <w:lvlText w:val="•"/>
      <w:lvlJc w:val="left"/>
      <w:pPr>
        <w:ind w:left="79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4E"/>
    <w:rsid w:val="00036C63"/>
    <w:rsid w:val="000557C5"/>
    <w:rsid w:val="000A5785"/>
    <w:rsid w:val="000C0436"/>
    <w:rsid w:val="000F0ABB"/>
    <w:rsid w:val="0013528E"/>
    <w:rsid w:val="0016491C"/>
    <w:rsid w:val="001664AD"/>
    <w:rsid w:val="001818BC"/>
    <w:rsid w:val="00194639"/>
    <w:rsid w:val="002332AA"/>
    <w:rsid w:val="00270F50"/>
    <w:rsid w:val="00277E82"/>
    <w:rsid w:val="00281724"/>
    <w:rsid w:val="002939F4"/>
    <w:rsid w:val="00337750"/>
    <w:rsid w:val="00383A15"/>
    <w:rsid w:val="003C6556"/>
    <w:rsid w:val="003D11A1"/>
    <w:rsid w:val="003F6B4F"/>
    <w:rsid w:val="003F7509"/>
    <w:rsid w:val="00423359"/>
    <w:rsid w:val="004821FC"/>
    <w:rsid w:val="004A005B"/>
    <w:rsid w:val="004E57E1"/>
    <w:rsid w:val="00505670"/>
    <w:rsid w:val="00514F1F"/>
    <w:rsid w:val="005254CB"/>
    <w:rsid w:val="00530B65"/>
    <w:rsid w:val="0054108C"/>
    <w:rsid w:val="005A2B27"/>
    <w:rsid w:val="005A2CCE"/>
    <w:rsid w:val="005B1FAA"/>
    <w:rsid w:val="005F170C"/>
    <w:rsid w:val="006407D0"/>
    <w:rsid w:val="00664BC9"/>
    <w:rsid w:val="006707DF"/>
    <w:rsid w:val="00696993"/>
    <w:rsid w:val="006E2BFE"/>
    <w:rsid w:val="00731008"/>
    <w:rsid w:val="0076548C"/>
    <w:rsid w:val="007818EE"/>
    <w:rsid w:val="007912AC"/>
    <w:rsid w:val="007A1D01"/>
    <w:rsid w:val="008D7115"/>
    <w:rsid w:val="008F1B8E"/>
    <w:rsid w:val="008F4B3F"/>
    <w:rsid w:val="00903E2F"/>
    <w:rsid w:val="00961D21"/>
    <w:rsid w:val="00967C80"/>
    <w:rsid w:val="009A5EA3"/>
    <w:rsid w:val="00A500C1"/>
    <w:rsid w:val="00A766CB"/>
    <w:rsid w:val="00AB412F"/>
    <w:rsid w:val="00B10881"/>
    <w:rsid w:val="00B47605"/>
    <w:rsid w:val="00B53323"/>
    <w:rsid w:val="00B65115"/>
    <w:rsid w:val="00BC0988"/>
    <w:rsid w:val="00BD1AD4"/>
    <w:rsid w:val="00BE3917"/>
    <w:rsid w:val="00C04AA8"/>
    <w:rsid w:val="00C97179"/>
    <w:rsid w:val="00CC6662"/>
    <w:rsid w:val="00CE0A4E"/>
    <w:rsid w:val="00CE7041"/>
    <w:rsid w:val="00DA108C"/>
    <w:rsid w:val="00DA1FDC"/>
    <w:rsid w:val="00DB2C83"/>
    <w:rsid w:val="00DC0B0A"/>
    <w:rsid w:val="00DC388E"/>
    <w:rsid w:val="00E36FDC"/>
    <w:rsid w:val="00EE1138"/>
    <w:rsid w:val="00F404F7"/>
    <w:rsid w:val="00F55C76"/>
    <w:rsid w:val="00F63C26"/>
    <w:rsid w:val="00F71697"/>
    <w:rsid w:val="00F8689F"/>
    <w:rsid w:val="00F97F89"/>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AA4"/>
  <w15:docId w15:val="{15785681-EBD2-48A8-B1E4-DA974D69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956" w:right="1970"/>
      <w:jc w:val="center"/>
      <w:outlineLvl w:val="0"/>
    </w:pPr>
    <w:rPr>
      <w:b/>
      <w:bCs/>
      <w:sz w:val="24"/>
      <w:szCs w:val="24"/>
    </w:rPr>
  </w:style>
  <w:style w:type="paragraph" w:styleId="Heading2">
    <w:name w:val="heading 2"/>
    <w:basedOn w:val="Normal"/>
    <w:uiPriority w:val="1"/>
    <w:qFormat/>
    <w:pPr>
      <w:ind w:left="13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05" w:hanging="27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108C"/>
    <w:rPr>
      <w:color w:val="0000FF" w:themeColor="hyperlink"/>
      <w:u w:val="single"/>
    </w:rPr>
  </w:style>
  <w:style w:type="paragraph" w:styleId="BalloonText">
    <w:name w:val="Balloon Text"/>
    <w:basedOn w:val="Normal"/>
    <w:link w:val="BalloonTextChar"/>
    <w:uiPriority w:val="99"/>
    <w:semiHidden/>
    <w:unhideWhenUsed/>
    <w:rsid w:val="00505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7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5670"/>
    <w:rPr>
      <w:sz w:val="16"/>
      <w:szCs w:val="16"/>
    </w:rPr>
  </w:style>
  <w:style w:type="paragraph" w:styleId="CommentText">
    <w:name w:val="annotation text"/>
    <w:basedOn w:val="Normal"/>
    <w:link w:val="CommentTextChar"/>
    <w:uiPriority w:val="99"/>
    <w:semiHidden/>
    <w:unhideWhenUsed/>
    <w:rsid w:val="00505670"/>
    <w:rPr>
      <w:sz w:val="20"/>
      <w:szCs w:val="20"/>
    </w:rPr>
  </w:style>
  <w:style w:type="character" w:customStyle="1" w:styleId="CommentTextChar">
    <w:name w:val="Comment Text Char"/>
    <w:basedOn w:val="DefaultParagraphFont"/>
    <w:link w:val="CommentText"/>
    <w:uiPriority w:val="99"/>
    <w:semiHidden/>
    <w:rsid w:val="005056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670"/>
    <w:rPr>
      <w:b/>
      <w:bCs/>
    </w:rPr>
  </w:style>
  <w:style w:type="character" w:customStyle="1" w:styleId="CommentSubjectChar">
    <w:name w:val="Comment Subject Char"/>
    <w:basedOn w:val="CommentTextChar"/>
    <w:link w:val="CommentSubject"/>
    <w:uiPriority w:val="99"/>
    <w:semiHidden/>
    <w:rsid w:val="00505670"/>
    <w:rPr>
      <w:rFonts w:ascii="Times New Roman" w:eastAsia="Times New Roman" w:hAnsi="Times New Roman" w:cs="Times New Roman"/>
      <w:b/>
      <w:bCs/>
      <w:sz w:val="20"/>
      <w:szCs w:val="20"/>
    </w:rPr>
  </w:style>
  <w:style w:type="paragraph" w:styleId="Revision">
    <w:name w:val="Revision"/>
    <w:hidden/>
    <w:uiPriority w:val="99"/>
    <w:semiHidden/>
    <w:rsid w:val="004A005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B47605"/>
    <w:pPr>
      <w:tabs>
        <w:tab w:val="center" w:pos="4680"/>
        <w:tab w:val="right" w:pos="9360"/>
      </w:tabs>
    </w:pPr>
  </w:style>
  <w:style w:type="character" w:customStyle="1" w:styleId="HeaderChar">
    <w:name w:val="Header Char"/>
    <w:basedOn w:val="DefaultParagraphFont"/>
    <w:link w:val="Header"/>
    <w:uiPriority w:val="99"/>
    <w:rsid w:val="00B47605"/>
    <w:rPr>
      <w:rFonts w:ascii="Times New Roman" w:eastAsia="Times New Roman" w:hAnsi="Times New Roman" w:cs="Times New Roman"/>
    </w:rPr>
  </w:style>
  <w:style w:type="paragraph" w:styleId="Footer">
    <w:name w:val="footer"/>
    <w:basedOn w:val="Normal"/>
    <w:link w:val="FooterChar"/>
    <w:uiPriority w:val="99"/>
    <w:unhideWhenUsed/>
    <w:rsid w:val="00B47605"/>
    <w:pPr>
      <w:tabs>
        <w:tab w:val="center" w:pos="4680"/>
        <w:tab w:val="right" w:pos="9360"/>
      </w:tabs>
    </w:pPr>
  </w:style>
  <w:style w:type="character" w:customStyle="1" w:styleId="FooterChar">
    <w:name w:val="Footer Char"/>
    <w:basedOn w:val="DefaultParagraphFont"/>
    <w:link w:val="Footer"/>
    <w:uiPriority w:val="99"/>
    <w:rsid w:val="00B476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77">
      <w:bodyDiv w:val="1"/>
      <w:marLeft w:val="0"/>
      <w:marRight w:val="0"/>
      <w:marTop w:val="0"/>
      <w:marBottom w:val="0"/>
      <w:divBdr>
        <w:top w:val="none" w:sz="0" w:space="0" w:color="auto"/>
        <w:left w:val="none" w:sz="0" w:space="0" w:color="auto"/>
        <w:bottom w:val="none" w:sz="0" w:space="0" w:color="auto"/>
        <w:right w:val="none" w:sz="0" w:space="0" w:color="auto"/>
      </w:divBdr>
    </w:div>
    <w:div w:id="555775971">
      <w:bodyDiv w:val="1"/>
      <w:marLeft w:val="0"/>
      <w:marRight w:val="0"/>
      <w:marTop w:val="0"/>
      <w:marBottom w:val="0"/>
      <w:divBdr>
        <w:top w:val="none" w:sz="0" w:space="0" w:color="auto"/>
        <w:left w:val="none" w:sz="0" w:space="0" w:color="auto"/>
        <w:bottom w:val="none" w:sz="0" w:space="0" w:color="auto"/>
        <w:right w:val="none" w:sz="0" w:space="0" w:color="auto"/>
      </w:divBdr>
    </w:div>
    <w:div w:id="125914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k.ching@furman.edu;%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rman.edu/undergraduate-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ianne.pochard@furman.edu" TargetMode="External"/><Relationship Id="rId4" Type="http://schemas.openxmlformats.org/officeDocument/2006/relationships/webSettings" Target="webSettings.xml"/><Relationship Id="rId9" Type="http://schemas.openxmlformats.org/officeDocument/2006/relationships/hyperlink" Target="https://furman.datacenter.adirondacksolutions.com/furman_THDSS_P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Pontari</dc:creator>
  <cp:lastModifiedBy>Cassie Klatka</cp:lastModifiedBy>
  <cp:revision>3</cp:revision>
  <dcterms:created xsi:type="dcterms:W3CDTF">2020-01-31T15:10:00Z</dcterms:created>
  <dcterms:modified xsi:type="dcterms:W3CDTF">2020-01-31T17:07:00Z</dcterms:modified>
</cp:coreProperties>
</file>