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5" w:tblpY="1672"/>
        <w:tblW w:w="15025" w:type="dxa"/>
        <w:tblLayout w:type="fixed"/>
        <w:tblLook w:val="04A0" w:firstRow="1" w:lastRow="0" w:firstColumn="1" w:lastColumn="0" w:noHBand="0" w:noVBand="1"/>
      </w:tblPr>
      <w:tblGrid>
        <w:gridCol w:w="445"/>
        <w:gridCol w:w="2700"/>
        <w:gridCol w:w="1170"/>
        <w:gridCol w:w="2160"/>
        <w:gridCol w:w="7020"/>
        <w:gridCol w:w="1530"/>
      </w:tblGrid>
      <w:tr w:rsidR="00C94C27" w:rsidRPr="00EE7AA2" w14:paraId="4373A8A6" w14:textId="77777777" w:rsidTr="00C94C27">
        <w:trPr>
          <w:trHeight w:val="404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B63E2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6A0E45" wp14:editId="66B22243">
                  <wp:extent cx="1057275" cy="1572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rman Academic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61" cy="17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I</w:t>
            </w:r>
            <w:r w:rsidRPr="00E9724E">
              <w:rPr>
                <w:b/>
                <w:sz w:val="26"/>
                <w:szCs w:val="26"/>
              </w:rPr>
              <w:t xml:space="preserve">nternship </w:t>
            </w:r>
            <w:r>
              <w:rPr>
                <w:b/>
                <w:sz w:val="26"/>
                <w:szCs w:val="26"/>
              </w:rPr>
              <w:t>Minimum Activity Chart  (US=University Supervisor, DM-District Mentor, CT=Cooperating Teacher)</w:t>
            </w:r>
          </w:p>
        </w:tc>
      </w:tr>
      <w:tr w:rsidR="00C94C27" w:rsidRPr="00EE7AA2" w14:paraId="740E7265" w14:textId="77777777" w:rsidTr="00D035DD">
        <w:trPr>
          <w:trHeight w:val="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719B016" w14:textId="77777777" w:rsidR="00C94C27" w:rsidRPr="00EE7AA2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7AA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F851648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Minimum Required Activity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FB49D46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7F026D74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Who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B2DF20E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</w:tcPr>
          <w:p w14:paraId="4CABC0C0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Initial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</w:tr>
      <w:tr w:rsidR="00C94C27" w:rsidRPr="00EE7AA2" w14:paraId="182BB629" w14:textId="77777777" w:rsidTr="00D035DD">
        <w:trPr>
          <w:trHeight w:val="5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7510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E810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Protocol Visit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9450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FAD7B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US, DM/CT, Candidate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198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Calendars, timelines, expectations conversation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C13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24820462" w14:textId="77777777" w:rsidTr="00D035DD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813E4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F93B" w14:textId="3DB290A9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Weekly Coope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rating Teacher Evaluation </w:t>
            </w:r>
            <w:r w:rsidRPr="00A277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(</w:t>
            </w:r>
            <w:r w:rsidR="00B34F2F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if applicable</w:t>
            </w:r>
            <w:r w:rsidRPr="00A277E8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1963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FB35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22A4" w14:textId="503018BC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throughout using the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Weekly Cooperating Teacher Evaluation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C817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5174F4CA" w14:textId="77777777" w:rsidTr="00D035DD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ED7E7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8A84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Unannounced Lesson Observation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BC5F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813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332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825C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2E775015" w14:textId="77777777" w:rsidTr="00D035DD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BC68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9F26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Lesson Pre-conference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254594" w14:textId="77777777" w:rsidR="00C94C27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 Cycle</w:t>
            </w:r>
          </w:p>
          <w:p w14:paraId="58EB1143" w14:textId="06647C90" w:rsidR="00C94C27" w:rsidRPr="00A75B28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4a, b,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occur within 2</w:t>
            </w:r>
            <w:r w:rsidR="00B34F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week time frame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210A7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meets with candidate after receiving lesson plan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&amp; pre-conference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C449" w14:textId="558F4F2F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Pre</w:t>
            </w:r>
            <w:r w:rsidR="001060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-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AC3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6BB391BC" w14:textId="77777777" w:rsidTr="00D035DD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F3A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D040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Lesson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bservation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50D4A9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B0DB8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observes candidate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19C4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0CF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56CFD645" w14:textId="77777777" w:rsidTr="00D035DD">
        <w:trPr>
          <w:trHeight w:val="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BFA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21F0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Lesson Post-conference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DDD7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438ED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candidate conference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after receiving post-conference form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C24C" w14:textId="5070254F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Post</w:t>
            </w:r>
            <w:r w:rsidR="001060E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-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485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2A435541" w14:textId="77777777" w:rsidTr="00D035DD">
        <w:trPr>
          <w:trHeight w:val="5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BFABE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3785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DM/CT Announced Lesson Observation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C3C1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FA62A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DM/CT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9E67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Complete </w:t>
            </w:r>
            <w:r w:rsidRPr="00AD61C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D14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67AF25D1" w14:textId="77777777" w:rsidTr="00D035DD">
        <w:trPr>
          <w:trHeight w:val="10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620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527C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Midterm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</w:t>
            </w:r>
          </w:p>
          <w:p w14:paraId="3C6916B8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691C" w14:textId="124F6FA4" w:rsidR="00C94C27" w:rsidRPr="00AD61C3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22FF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US, DM/CT, Candidate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D392" w14:textId="366BE095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Midterm/Final SCTS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 by US </w:t>
            </w:r>
            <w:proofErr w:type="gramStart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taking into account</w:t>
            </w:r>
            <w:proofErr w:type="gramEnd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DM or CT lesson observations, other assignments &amp; reflectio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ns, CT weekly evaluations (</w:t>
            </w:r>
            <w:r w:rsidR="00B34F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applicable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dispositions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use of technology evidence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 date.  Feedback from SCTS 4.0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rubric and 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ispositions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 use of technology assessment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is shared with the candidate.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462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Candidate will write a Midterm Conference reflection within 7 days of conference to provide evidence for any indicators that are found to be “Not Observable.”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34F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74C2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94C27" w:rsidRPr="00EE7AA2" w14:paraId="127D693C" w14:textId="77777777" w:rsidTr="00D035DD">
        <w:trPr>
          <w:trHeight w:val="6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BFFB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3E017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DM/CT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Pre-conference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A8BF61" w14:textId="77777777" w:rsidR="00C94C27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EC2AABA" w14:textId="0C7A98C9" w:rsidR="00C94C27" w:rsidRPr="00AD61C3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 Cycle (7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a, b, 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occur within 2</w:t>
            </w:r>
            <w:r w:rsidR="00B34F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week time frame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C8E24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DM/CT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meets with candid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ate after receiving lesson plan &amp; pre-conference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C90" w14:textId="646E8972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Pre</w:t>
            </w:r>
            <w:r w:rsidR="00D035D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-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3FDA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3E730327" w14:textId="77777777" w:rsidTr="00D035DD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AF0DF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7b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7F31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DM/CT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bservation</w:t>
            </w: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174F19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232D1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DM/CT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observes candidate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79BC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Continue 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3E0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53BDB327" w14:textId="77777777" w:rsidTr="00D035DD">
        <w:trPr>
          <w:trHeight w:val="10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CD3A5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5108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DM/CT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Lesson Post-conference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95EA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1356F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&amp; candidate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after receiving post-conference form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ADE1" w14:textId="5A8DA10C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Post</w:t>
            </w:r>
            <w:r w:rsidR="00D035DD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-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Conference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75B28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  <w:t>for Lesson Observations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completed.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04F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</w:rPr>
            </w:pPr>
          </w:p>
        </w:tc>
      </w:tr>
      <w:tr w:rsidR="00C94C27" w:rsidRPr="00EE7AA2" w14:paraId="0876885C" w14:textId="77777777" w:rsidTr="00D035DD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</w:tcPr>
          <w:p w14:paraId="2F8ED422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56CE496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Minimum Required Activity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D8A05DE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Timeline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030FD20B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Who Participates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0F9B2E9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6514FFD" w14:textId="77777777" w:rsidR="00C94C27" w:rsidRPr="00BF6A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US Initial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</w:t>
            </w:r>
            <w:r w:rsidRPr="00BF6A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Date </w:t>
            </w:r>
          </w:p>
        </w:tc>
      </w:tr>
      <w:tr w:rsidR="00C94C27" w:rsidRPr="00EE7AA2" w14:paraId="7E3DC75D" w14:textId="77777777" w:rsidTr="00D035DD">
        <w:trPr>
          <w:trHeight w:val="5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F708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BDEF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Unannounced Lesson Observation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2CFF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8352B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4FE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508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3EFB96E3" w14:textId="77777777" w:rsidTr="00D035DD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4255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80F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Invitation Lesson Observation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0FAC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6284E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 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04B0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Evaluation using </w:t>
            </w: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Lesson Observation Formative Evaluation &amp; Feedback Form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14C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4C27" w:rsidRPr="00EE7AA2" w14:paraId="74F62712" w14:textId="77777777" w:rsidTr="00D035DD">
        <w:trPr>
          <w:trHeight w:val="54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59FB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0D205" w14:textId="013C3DF3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sz w:val="20"/>
                <w:szCs w:val="20"/>
              </w:rPr>
              <w:t>Content knowledge Lesson Observation (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optional, </w:t>
            </w:r>
            <w:r w:rsidRPr="00AD61C3">
              <w:rPr>
                <w:rFonts w:ascii="Calibri" w:eastAsia="Times New Roman" w:hAnsi="Calibri" w:cs="Calibri"/>
                <w:sz w:val="20"/>
                <w:szCs w:val="20"/>
              </w:rPr>
              <w:t xml:space="preserve">for secondary candidates only)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C982" w14:textId="7F214AF2" w:rsidR="00C94C27" w:rsidRPr="00AD61C3" w:rsidRDefault="00D035DD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sz w:val="20"/>
                <w:szCs w:val="20"/>
              </w:rPr>
              <w:t>to be completed before the Final Conference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042D6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Arts &amp; Sciences 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faculty member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F7F1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A</w:t>
            </w:r>
            <w:r w:rsidRPr="00AD61C3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  <w:t>ssessment submitted to the US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71E" w14:textId="77777777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</w:rPr>
            </w:pPr>
          </w:p>
        </w:tc>
      </w:tr>
      <w:tr w:rsidR="00C94C27" w:rsidRPr="00EE7AA2" w14:paraId="7DFED29B" w14:textId="77777777" w:rsidTr="00D035DD">
        <w:trPr>
          <w:trHeight w:val="134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E131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CDD2" w14:textId="4A108C65" w:rsidR="00C94C27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Final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</w:t>
            </w:r>
          </w:p>
          <w:p w14:paraId="4AD0D3E5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D387" w14:textId="5643FEF5" w:rsidR="00C94C27" w:rsidRPr="00AD61C3" w:rsidRDefault="00C94C27" w:rsidP="00C9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8CBFE" w14:textId="77777777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US, DM/CT, Candidate</w:t>
            </w:r>
          </w:p>
        </w:tc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A2F7" w14:textId="08F78775" w:rsidR="00C94C27" w:rsidRPr="00AD61C3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B2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Midterm/Final SCTS Form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 evaluation with scores 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completed by US </w:t>
            </w:r>
            <w:proofErr w:type="gramStart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taking into account</w:t>
            </w:r>
            <w:proofErr w:type="gramEnd"/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his/her &amp; DM or CT lesson observations, other assignments &amp; reflectio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ns, CT weekly evaluations (</w:t>
            </w:r>
            <w:r w:rsidR="00B34F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applicable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</w:t>
            </w:r>
            <w:r w:rsidRPr="00A75B2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dispositions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and use of technology evidence.  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 and DM/CT complete independent Dispositions Assessment (DA) evaluation and Candidate Use of Technology evaluation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and a consensus evaluation of both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that is shared with the candidate. </w:t>
            </w:r>
            <w:r w:rsidRPr="00AD61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Conference takes place with candidate.</w:t>
            </w:r>
            <w:r w:rsidR="00B34F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9D0" w14:textId="77777777" w:rsidR="00C94C27" w:rsidRPr="00A75B28" w:rsidRDefault="00C94C27" w:rsidP="00C94C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33E2808A" w14:textId="1B1455F8" w:rsidR="000D2A20" w:rsidRDefault="000D2A20"/>
    <w:p w14:paraId="7632C2FD" w14:textId="5C2FDC0C" w:rsidR="00B34F2F" w:rsidRDefault="00B34F2F" w:rsidP="00B34F2F">
      <w:r>
        <w:t>*Use of technolog</w:t>
      </w:r>
      <w:bookmarkStart w:id="0" w:name="_GoBack"/>
      <w:bookmarkEnd w:id="0"/>
      <w:r>
        <w:t>y rubric is not used for music education candidates.</w:t>
      </w:r>
    </w:p>
    <w:sectPr w:rsidR="00B34F2F" w:rsidSect="00C94C27">
      <w:pgSz w:w="15840" w:h="12240" w:orient="landscape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5A62"/>
    <w:multiLevelType w:val="hybridMultilevel"/>
    <w:tmpl w:val="E13EC120"/>
    <w:lvl w:ilvl="0" w:tplc="3E967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27"/>
    <w:rsid w:val="000D2A20"/>
    <w:rsid w:val="001060ED"/>
    <w:rsid w:val="002E6931"/>
    <w:rsid w:val="002F6E94"/>
    <w:rsid w:val="005D37FD"/>
    <w:rsid w:val="00B34F2F"/>
    <w:rsid w:val="00C67512"/>
    <w:rsid w:val="00C94C27"/>
    <w:rsid w:val="00D035DD"/>
    <w:rsid w:val="00D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F3C7E"/>
  <w15:chartTrackingRefBased/>
  <w15:docId w15:val="{34C0DD07-DDEC-524B-8207-41028B5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C2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Shameera Virani</dc:creator>
  <cp:keywords/>
  <dc:description/>
  <cp:lastModifiedBy>Beth Garrett</cp:lastModifiedBy>
  <cp:revision>2</cp:revision>
  <dcterms:created xsi:type="dcterms:W3CDTF">2021-01-07T17:43:00Z</dcterms:created>
  <dcterms:modified xsi:type="dcterms:W3CDTF">2021-01-07T17:43:00Z</dcterms:modified>
</cp:coreProperties>
</file>